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18FFB" w14:textId="77777777" w:rsidR="00FE4B88" w:rsidRDefault="00FE4B88" w:rsidP="00FE4B88">
      <w:pPr>
        <w:spacing w:after="160" w:line="259" w:lineRule="auto"/>
        <w:jc w:val="right"/>
        <w:rPr>
          <w:rFonts w:ascii="Times New Roman" w:hAnsi="Times New Roman"/>
          <w:sz w:val="20"/>
          <w:szCs w:val="20"/>
        </w:rPr>
      </w:pPr>
      <w:bookmarkStart w:id="0" w:name="block-4985377"/>
      <w:bookmarkStart w:id="1" w:name="_Toc114034220"/>
      <w:bookmarkStart w:id="2" w:name="_Toc115721136"/>
      <w:bookmarkEnd w:id="0"/>
      <w:r>
        <w:rPr>
          <w:rFonts w:ascii="Times New Roman" w:hAnsi="Times New Roman"/>
          <w:sz w:val="20"/>
          <w:szCs w:val="20"/>
        </w:rPr>
        <w:t>02-03</w:t>
      </w:r>
    </w:p>
    <w:p w14:paraId="5D1D8BBD" w14:textId="77777777" w:rsidR="00FE4B88" w:rsidRDefault="00FE4B88" w:rsidP="00FE4B88">
      <w:pPr>
        <w:spacing w:after="160" w:line="259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к основной образовательной программе школы</w:t>
      </w:r>
    </w:p>
    <w:p w14:paraId="5186BFBB" w14:textId="77777777" w:rsidR="00FE4B88" w:rsidRDefault="00FE4B88" w:rsidP="00FE4B88">
      <w:pPr>
        <w:spacing w:line="408" w:lineRule="auto"/>
        <w:ind w:left="120"/>
        <w:jc w:val="center"/>
        <w:outlineLvl w:val="0"/>
        <w:rPr>
          <w:rFonts w:ascii="Times New Roman" w:hAnsi="Times New Roman"/>
          <w:b/>
          <w:color w:val="000000"/>
          <w:sz w:val="28"/>
        </w:rPr>
      </w:pPr>
    </w:p>
    <w:p w14:paraId="39763C41" w14:textId="77777777" w:rsidR="00FE4B88" w:rsidRDefault="00FE4B88" w:rsidP="00FE4B88">
      <w:pPr>
        <w:spacing w:line="408" w:lineRule="auto"/>
        <w:ind w:left="120"/>
        <w:jc w:val="center"/>
        <w:outlineLvl w:val="0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07F262DB" w14:textId="77777777" w:rsidR="00FE4B88" w:rsidRDefault="00FE4B88" w:rsidP="00FE4B88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3" w:name="599c772b-1c2c-414c-9fa0-86e4dc0ff531"/>
      <w:bookmarkEnd w:id="3"/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области‌‌</w:t>
      </w:r>
    </w:p>
    <w:p w14:paraId="78C72BD8" w14:textId="77777777" w:rsidR="00FE4B88" w:rsidRDefault="00FE4B88" w:rsidP="00FE4B88">
      <w:pPr>
        <w:spacing w:line="408" w:lineRule="auto"/>
        <w:ind w:left="120"/>
        <w:jc w:val="center"/>
        <w:outlineLvl w:val="0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4" w:name="c2e57544-b06e-4214-b0f2-f2dfb4114124"/>
      <w:bookmarkEnd w:id="4"/>
      <w:r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Ростова-на-Дону‌</w:t>
      </w:r>
      <w:r>
        <w:rPr>
          <w:rFonts w:ascii="Times New Roman" w:hAnsi="Times New Roman"/>
          <w:color w:val="000000"/>
          <w:sz w:val="28"/>
        </w:rPr>
        <w:t>​</w:t>
      </w:r>
    </w:p>
    <w:p w14:paraId="0BE9F7D5" w14:textId="77777777" w:rsidR="00FE4B88" w:rsidRDefault="00FE4B88" w:rsidP="00FE4B88">
      <w:pPr>
        <w:spacing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МАОУ "Школа № 104"</w:t>
      </w:r>
    </w:p>
    <w:p w14:paraId="29D54B52" w14:textId="77777777" w:rsidR="00FE4B88" w:rsidRPr="001867D4" w:rsidRDefault="00FE4B88" w:rsidP="00FE4B88">
      <w:pPr>
        <w:ind w:left="120"/>
      </w:pPr>
    </w:p>
    <w:p w14:paraId="76B75151" w14:textId="77777777" w:rsidR="00FE4B88" w:rsidRPr="001867D4" w:rsidRDefault="00FE4B88" w:rsidP="00FE4B88">
      <w:pPr>
        <w:ind w:left="120"/>
      </w:pPr>
    </w:p>
    <w:p w14:paraId="71B78A08" w14:textId="77777777" w:rsidR="00FE4B88" w:rsidRPr="001867D4" w:rsidRDefault="00FE4B88" w:rsidP="00FE4B88">
      <w:pPr>
        <w:ind w:left="120"/>
      </w:pPr>
    </w:p>
    <w:tbl>
      <w:tblPr>
        <w:tblpPr w:leftFromText="180" w:rightFromText="180" w:vertAnchor="text" w:horzAnchor="margin" w:tblpXSpec="center" w:tblpY="209"/>
        <w:tblW w:w="0" w:type="auto"/>
        <w:tblLook w:val="04A0" w:firstRow="1" w:lastRow="0" w:firstColumn="1" w:lastColumn="0" w:noHBand="0" w:noVBand="1"/>
      </w:tblPr>
      <w:tblGrid>
        <w:gridCol w:w="3573"/>
        <w:gridCol w:w="3115"/>
        <w:gridCol w:w="3115"/>
      </w:tblGrid>
      <w:tr w:rsidR="00FE4B88" w:rsidRPr="00790633" w14:paraId="282AE03F" w14:textId="77777777" w:rsidTr="00FE4B88">
        <w:tc>
          <w:tcPr>
            <w:tcW w:w="3573" w:type="dxa"/>
          </w:tcPr>
          <w:p w14:paraId="29374D9E" w14:textId="77777777" w:rsidR="00FE4B88" w:rsidRPr="00790633" w:rsidRDefault="00FE4B88" w:rsidP="00FE4B8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49A971DA" w14:textId="77777777" w:rsidR="00FE4B88" w:rsidRPr="00790633" w:rsidRDefault="00FE4B88" w:rsidP="00FE4B88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МО учителей общественно-научного цикла</w:t>
            </w:r>
          </w:p>
          <w:p w14:paraId="04818EAB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И.Г. </w:t>
            </w:r>
            <w:proofErr w:type="spellStart"/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Табунщикова</w:t>
            </w:r>
            <w:proofErr w:type="spellEnd"/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</w:t>
            </w:r>
          </w:p>
          <w:p w14:paraId="794ADAC2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«27» 08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 </w:t>
            </w:r>
          </w:p>
          <w:p w14:paraId="47B73DDC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BCD04A6" w14:textId="77777777" w:rsidR="00FE4B88" w:rsidRPr="00790633" w:rsidRDefault="00FE4B88" w:rsidP="00FE4B88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63384B70" w14:textId="77777777" w:rsidR="00FE4B88" w:rsidRPr="00790633" w:rsidRDefault="00FE4B88" w:rsidP="00FE4B88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Методист</w:t>
            </w:r>
          </w:p>
          <w:p w14:paraId="01B3008D" w14:textId="77777777" w:rsidR="00FE4B88" w:rsidRPr="00790633" w:rsidRDefault="00FE4B88" w:rsidP="00FE4B88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B28D42C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__</w:t>
            </w:r>
            <w:proofErr w:type="spellStart"/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Е.А._Ершова</w:t>
            </w:r>
            <w:proofErr w:type="spellEnd"/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__________ </w:t>
            </w:r>
          </w:p>
          <w:p w14:paraId="7860899B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«28» 08  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2A8BE630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40A820C" w14:textId="77777777" w:rsidR="00FE4B88" w:rsidRPr="00790633" w:rsidRDefault="00FE4B88" w:rsidP="00FE4B88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322BF28F" w14:textId="77777777" w:rsidR="00FE4B88" w:rsidRPr="00790633" w:rsidRDefault="00FE4B88" w:rsidP="00FE4B88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 школы</w:t>
            </w:r>
          </w:p>
          <w:p w14:paraId="5B051683" w14:textId="77777777" w:rsidR="00FE4B88" w:rsidRPr="00790633" w:rsidRDefault="00FE4B88" w:rsidP="00FE4B88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6D3D9320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</w:t>
            </w:r>
            <w:proofErr w:type="spellStart"/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О.А._Рублева</w:t>
            </w:r>
            <w:proofErr w:type="spellEnd"/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_____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E423646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240  от «30» 08  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7D28FACF" w14:textId="77777777" w:rsidR="00FE4B88" w:rsidRPr="00790633" w:rsidRDefault="00FE4B88" w:rsidP="00FE4B88">
            <w:pPr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FE98CE8" w14:textId="77777777" w:rsidR="00FE4B88" w:rsidRPr="001867D4" w:rsidRDefault="00FE4B88" w:rsidP="00FE4B88">
      <w:pPr>
        <w:ind w:left="120"/>
      </w:pPr>
    </w:p>
    <w:p w14:paraId="0DCF66B8" w14:textId="77777777" w:rsidR="00FE4B88" w:rsidRPr="008F6C76" w:rsidRDefault="00FE4B88" w:rsidP="00FE4B88">
      <w:pPr>
        <w:ind w:left="120"/>
      </w:pPr>
    </w:p>
    <w:p w14:paraId="68A44A6D" w14:textId="77777777" w:rsidR="00DB3D39" w:rsidRDefault="00DB3D39" w:rsidP="00DB3D39">
      <w:pPr>
        <w:ind w:left="120"/>
        <w:rPr>
          <w:rFonts w:asciiTheme="minorHAnsi" w:hAnsiTheme="minorHAnsi" w:cstheme="minorBidi"/>
        </w:rPr>
      </w:pPr>
    </w:p>
    <w:p w14:paraId="01C83089" w14:textId="77777777" w:rsidR="00DB3D39" w:rsidRDefault="00DB3D39" w:rsidP="00DB3D39">
      <w:pPr>
        <w:ind w:left="120"/>
      </w:pPr>
      <w:r>
        <w:rPr>
          <w:color w:val="000000"/>
          <w:sz w:val="28"/>
        </w:rPr>
        <w:t>‌</w:t>
      </w:r>
    </w:p>
    <w:p w14:paraId="342BBABC" w14:textId="77777777" w:rsidR="00DB3D39" w:rsidRDefault="00DB3D39" w:rsidP="00B102D0">
      <w:pPr>
        <w:spacing w:line="408" w:lineRule="auto"/>
        <w:rPr>
          <w:b/>
          <w:color w:val="000000"/>
          <w:sz w:val="28"/>
        </w:rPr>
      </w:pPr>
    </w:p>
    <w:p w14:paraId="0CA79C56" w14:textId="77777777" w:rsidR="00DB3D39" w:rsidRPr="006335DB" w:rsidRDefault="00DB3D39" w:rsidP="00DB3D39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254126" w14:textId="77777777" w:rsidR="00DB3D39" w:rsidRPr="006335DB" w:rsidRDefault="00DB3D39" w:rsidP="00DB3D39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335DB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 ВНЕУРОЧНОЙ ДЕЯТЕЛЬНОСТИ</w:t>
      </w:r>
    </w:p>
    <w:p w14:paraId="5141013B" w14:textId="77777777" w:rsidR="00DB3D39" w:rsidRPr="006335DB" w:rsidRDefault="00DB3D39" w:rsidP="00DB3D39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5D917A3" w14:textId="77777777" w:rsidR="00DB3D39" w:rsidRPr="006335DB" w:rsidRDefault="003933F8" w:rsidP="00DB3D39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5DB">
        <w:rPr>
          <w:rFonts w:ascii="Times New Roman" w:hAnsi="Times New Roman" w:cs="Times New Roman"/>
          <w:b/>
          <w:sz w:val="28"/>
          <w:szCs w:val="28"/>
        </w:rPr>
        <w:t>«Россия – мои горизонты»</w:t>
      </w:r>
    </w:p>
    <w:p w14:paraId="346CB4F0" w14:textId="77777777" w:rsidR="00DB3D39" w:rsidRPr="00965433" w:rsidRDefault="00DB3D39" w:rsidP="001B773A">
      <w:pPr>
        <w:spacing w:line="408" w:lineRule="auto"/>
        <w:ind w:left="120"/>
        <w:jc w:val="center"/>
      </w:pPr>
      <w:r w:rsidRPr="006335D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для учащихся </w:t>
      </w:r>
      <w:r w:rsidR="00FE4B88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D26E3F" w:rsidRPr="006335D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FE4B88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D26E3F" w:rsidRPr="006335DB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6335D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14:paraId="4966242B" w14:textId="77777777" w:rsidR="00DB3D39" w:rsidRPr="00965433" w:rsidRDefault="00DB3D39" w:rsidP="00DB3D39">
      <w:pPr>
        <w:ind w:left="120"/>
        <w:jc w:val="center"/>
      </w:pPr>
    </w:p>
    <w:p w14:paraId="6E865C50" w14:textId="77777777" w:rsidR="00DB3D39" w:rsidRPr="00965433" w:rsidRDefault="00DB3D39" w:rsidP="00DB3D39">
      <w:pPr>
        <w:ind w:left="120"/>
        <w:jc w:val="center"/>
      </w:pPr>
    </w:p>
    <w:p w14:paraId="339048F9" w14:textId="77777777" w:rsidR="00DB3D39" w:rsidRPr="00965433" w:rsidRDefault="00DB3D39" w:rsidP="00DB3D39">
      <w:pPr>
        <w:ind w:left="120"/>
        <w:jc w:val="center"/>
      </w:pPr>
    </w:p>
    <w:p w14:paraId="414C3F1D" w14:textId="77777777" w:rsidR="00DB3D39" w:rsidRPr="00965433" w:rsidRDefault="00DB3D39" w:rsidP="00DB3D39">
      <w:pPr>
        <w:ind w:left="120"/>
        <w:jc w:val="center"/>
      </w:pPr>
    </w:p>
    <w:p w14:paraId="251E2064" w14:textId="77777777" w:rsidR="00DB3D39" w:rsidRPr="00965433" w:rsidRDefault="00DB3D39" w:rsidP="00DB3D39">
      <w:pPr>
        <w:ind w:left="120"/>
        <w:jc w:val="center"/>
      </w:pPr>
    </w:p>
    <w:p w14:paraId="0FCD628A" w14:textId="77777777" w:rsidR="00DB3D39" w:rsidRPr="00965433" w:rsidRDefault="00DB3D39" w:rsidP="00DB3D39">
      <w:pPr>
        <w:ind w:left="120"/>
        <w:jc w:val="center"/>
      </w:pPr>
    </w:p>
    <w:p w14:paraId="554A032D" w14:textId="77777777" w:rsidR="00DB3D39" w:rsidRPr="00965433" w:rsidRDefault="00DB3D39" w:rsidP="00DB3D39">
      <w:pPr>
        <w:ind w:left="120"/>
        <w:jc w:val="center"/>
      </w:pPr>
    </w:p>
    <w:p w14:paraId="1368B449" w14:textId="77777777" w:rsidR="00DB3D39" w:rsidRPr="00B102D0" w:rsidRDefault="00DB3D39" w:rsidP="00DB3D39">
      <w:pPr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B102D0">
        <w:rPr>
          <w:rFonts w:ascii="Times New Roman" w:hAnsi="Times New Roman" w:cs="Times New Roman"/>
          <w:color w:val="000000"/>
          <w:sz w:val="28"/>
        </w:rPr>
        <w:t xml:space="preserve">​ </w:t>
      </w:r>
      <w:bookmarkStart w:id="5" w:name="b20cd3b3-5277-4ad9-b272-db2c514c2082"/>
      <w:r w:rsidRPr="00B102D0">
        <w:rPr>
          <w:rFonts w:ascii="Times New Roman" w:hAnsi="Times New Roman" w:cs="Times New Roman"/>
          <w:b/>
          <w:color w:val="000000"/>
          <w:sz w:val="28"/>
        </w:rPr>
        <w:t>Ростов-на-Дону</w:t>
      </w:r>
      <w:bookmarkEnd w:id="5"/>
      <w:r w:rsidRPr="00B102D0">
        <w:rPr>
          <w:rFonts w:ascii="Times New Roman" w:hAnsi="Times New Roman" w:cs="Times New Roman"/>
          <w:color w:val="000000"/>
          <w:sz w:val="28"/>
        </w:rPr>
        <w:t xml:space="preserve"> , </w:t>
      </w:r>
      <w:bookmarkStart w:id="6" w:name="33318252-5f25-41fe-9fef-b19acd845ffc"/>
      <w:r w:rsidRPr="00B102D0">
        <w:rPr>
          <w:rFonts w:ascii="Times New Roman" w:hAnsi="Times New Roman" w:cs="Times New Roman"/>
          <w:b/>
          <w:color w:val="000000"/>
          <w:sz w:val="28"/>
        </w:rPr>
        <w:t>202</w:t>
      </w:r>
      <w:bookmarkEnd w:id="6"/>
      <w:r w:rsidR="00FE4B88" w:rsidRPr="00B102D0">
        <w:rPr>
          <w:rFonts w:ascii="Times New Roman" w:hAnsi="Times New Roman" w:cs="Times New Roman"/>
          <w:b/>
          <w:color w:val="000000"/>
          <w:sz w:val="28"/>
        </w:rPr>
        <w:t>4</w:t>
      </w:r>
      <w:r w:rsidRPr="00B102D0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bookmarkEnd w:id="1"/>
    <w:bookmarkEnd w:id="2"/>
    <w:p w14:paraId="741A77F3" w14:textId="45B61BE7" w:rsidR="00B102D0" w:rsidRDefault="00B102D0" w:rsidP="00FE4B88">
      <w:pPr>
        <w:pStyle w:val="Default"/>
        <w:rPr>
          <w:b/>
          <w:bCs/>
          <w:sz w:val="28"/>
          <w:szCs w:val="28"/>
        </w:rPr>
      </w:pPr>
    </w:p>
    <w:p w14:paraId="765953F1" w14:textId="5BF63B63" w:rsidR="00B102D0" w:rsidRDefault="00B102D0" w:rsidP="00FE4B88">
      <w:pPr>
        <w:pStyle w:val="Default"/>
        <w:rPr>
          <w:b/>
          <w:bCs/>
          <w:sz w:val="28"/>
          <w:szCs w:val="28"/>
        </w:rPr>
      </w:pPr>
    </w:p>
    <w:p w14:paraId="1051221B" w14:textId="139610D2" w:rsidR="00B102D0" w:rsidRDefault="00B102D0" w:rsidP="00FE4B88">
      <w:pPr>
        <w:pStyle w:val="Default"/>
        <w:rPr>
          <w:b/>
          <w:bCs/>
          <w:sz w:val="28"/>
          <w:szCs w:val="28"/>
        </w:rPr>
      </w:pPr>
    </w:p>
    <w:p w14:paraId="7F1005CD" w14:textId="24BB8E8C" w:rsidR="00B102D0" w:rsidRDefault="00B102D0" w:rsidP="00FE4B88">
      <w:pPr>
        <w:pStyle w:val="Default"/>
        <w:rPr>
          <w:b/>
          <w:bCs/>
          <w:sz w:val="28"/>
          <w:szCs w:val="28"/>
        </w:rPr>
      </w:pPr>
    </w:p>
    <w:p w14:paraId="4A585B1D" w14:textId="3AAC419A" w:rsidR="00B102D0" w:rsidRDefault="00B102D0" w:rsidP="00FE4B88">
      <w:pPr>
        <w:pStyle w:val="Default"/>
        <w:rPr>
          <w:b/>
          <w:bCs/>
          <w:sz w:val="28"/>
          <w:szCs w:val="28"/>
        </w:rPr>
      </w:pPr>
    </w:p>
    <w:p w14:paraId="7D5D7128" w14:textId="04CAFEED" w:rsidR="00B102D0" w:rsidRDefault="00B102D0" w:rsidP="00FE4B88">
      <w:pPr>
        <w:pStyle w:val="Default"/>
        <w:rPr>
          <w:b/>
          <w:bCs/>
          <w:sz w:val="28"/>
          <w:szCs w:val="28"/>
        </w:rPr>
      </w:pPr>
    </w:p>
    <w:p w14:paraId="7AA27315" w14:textId="77777777" w:rsidR="00B102D0" w:rsidRDefault="00B102D0" w:rsidP="00FE4B88">
      <w:pPr>
        <w:pStyle w:val="Default"/>
        <w:rPr>
          <w:b/>
          <w:bCs/>
          <w:sz w:val="28"/>
          <w:szCs w:val="28"/>
        </w:rPr>
      </w:pPr>
    </w:p>
    <w:p w14:paraId="32D90D51" w14:textId="6C758920" w:rsidR="00FE4B88" w:rsidRDefault="00FE4B88" w:rsidP="00FE4B8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Пояснительная записка </w:t>
      </w:r>
    </w:p>
    <w:p w14:paraId="4BE0AA20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курса внеурочной деятельности «Россия – мои горизонты» (далее – Программа) составлена на основе: </w:t>
      </w:r>
    </w:p>
    <w:p w14:paraId="04EB7554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Федерального закона от 29 декабря 2012 г. № 273-ФЗ «Об образовании в Российской̆ Федерации», </w:t>
      </w:r>
    </w:p>
    <w:p w14:paraId="5800D9FA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Федерального закона от 24 июля 1998 г. № 124-ФЗ «Об основных гарантиях прав ребенка в Российской Федерации», </w:t>
      </w:r>
    </w:p>
    <w:p w14:paraId="33B72A15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287, </w:t>
      </w:r>
    </w:p>
    <w:p w14:paraId="14D62E70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413, </w:t>
      </w:r>
    </w:p>
    <w:p w14:paraId="77C04B1C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Федеральной образовательной программы основного общего образования (далее – ФОП ООО), утвержденной приказом Министерства просвещения Российской Федерации от 18 мая 2023 г. № 370, </w:t>
      </w:r>
    </w:p>
    <w:p w14:paraId="270E7BDE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Федеральной образовательной программы среднего общего образования (далее – ФОП СОО), утвержденной приказом Министерства просвещения Российской Федерации от 18 мая 2023 г. № 371, </w:t>
      </w:r>
    </w:p>
    <w:p w14:paraId="71B2AF83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Методических рекомендаций по реализации проекта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образования, </w:t>
      </w:r>
    </w:p>
    <w:p w14:paraId="6F0439CF" w14:textId="77777777" w:rsidR="00FE4B88" w:rsidRDefault="00FE4B88" w:rsidP="00FE4B88">
      <w:pPr>
        <w:pStyle w:val="Default"/>
        <w:rPr>
          <w:sz w:val="13"/>
          <w:szCs w:val="13"/>
        </w:rPr>
      </w:pPr>
      <w:r>
        <w:rPr>
          <w:sz w:val="28"/>
          <w:szCs w:val="28"/>
        </w:rPr>
        <w:t xml:space="preserve">‒ 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 </w:t>
      </w:r>
      <w:r>
        <w:rPr>
          <w:color w:val="auto"/>
          <w:sz w:val="28"/>
          <w:szCs w:val="28"/>
        </w:rPr>
        <w:t>В Стратегии развития воспитания в Российской Федерации на период до 2025 года</w:t>
      </w:r>
      <w:r>
        <w:rPr>
          <w:color w:val="auto"/>
          <w:sz w:val="18"/>
          <w:szCs w:val="18"/>
        </w:rPr>
        <w:t xml:space="preserve">1 </w:t>
      </w:r>
      <w:r>
        <w:rPr>
          <w:color w:val="auto"/>
          <w:sz w:val="28"/>
          <w:szCs w:val="28"/>
        </w:rPr>
        <w:t xml:space="preserve">одним из направлений является трудовое воспитание и профессиональное самоопределение, которое реализуется посредством «воспитания у детей уважения к труду и людям труда, трудовым достижениям; содействия профессиональному самоопределению, приобщения детей к социально значимой деятельности для осмысленного выбора профессии». </w:t>
      </w:r>
    </w:p>
    <w:p w14:paraId="102AB8E8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Настоящая Программа разработана с целью реализации комплексной и систематической профориентационной работы для обучающихся 6-11 классов на основе апробированных материалов Всероссийского проекта «Билет в будущее» (далее – проект). </w:t>
      </w:r>
    </w:p>
    <w:p w14:paraId="520455C0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Согласно требованиям ФГОС общего образования, реализация образовательных программ начального общего, основного общего и среднего общего образования предусмотрена через урочную и внеурочную деятельность. </w:t>
      </w:r>
    </w:p>
    <w:p w14:paraId="0B5A8CCE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План внеурочной деятельности наряду с учебным планом является обязательной частью образовательных программ начального общего, основного общего и среднего общего образования и формируется с учетом интересов обучающихся и возможностей образовательной организации. </w:t>
      </w:r>
    </w:p>
    <w:p w14:paraId="2BD87D73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Под внеурочной деятельностью следует понимать образовательную деятельность, направленную на достижение планируемых результатов освоения основных </w:t>
      </w:r>
      <w:r>
        <w:rPr>
          <w:color w:val="auto"/>
          <w:sz w:val="28"/>
          <w:szCs w:val="28"/>
        </w:rPr>
        <w:lastRenderedPageBreak/>
        <w:t xml:space="preserve">образовательных программ (предметных, метапредметных и личностных), осуществляемую в формах, отличных от урочной. </w:t>
      </w:r>
    </w:p>
    <w:p w14:paraId="2B516A9D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Основное содержание: популяризация культуры труда, связь выбора профессии с персональным счастьем и развитием экономики страны; знакомство с отраслями экономики, в том числе региональными, национальными и этнокультурными особенностями народов Российской Федерации, профессиональными навыками и качествами; формирование представлений о развитии и достижениях страны; знакомство с миром профессий; знакомство с системой высшего и среднего профессионального образования в стране; создание условий для развития универсальных учебных действий (общения, работы в команде и т.п.);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оценивать свои силы и возможности. </w:t>
      </w:r>
    </w:p>
    <w:p w14:paraId="6D73C799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занятия, направленные на удовлетворение профориентационных интересов и потребностей обучающихся целесообразно отводить один академический час (далее – час) в неделю (34 часа в учебный год). </w:t>
      </w:r>
    </w:p>
    <w:p w14:paraId="0DBD2C20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Содержание Программы учитывает системную модель содействия самоопределению обучающихся общеобразовательных организаций, основанную на сочетании мотивационно-активизирующего, информационно-обучающего, практико-ориентированного и </w:t>
      </w:r>
      <w:proofErr w:type="spellStart"/>
      <w:r>
        <w:rPr>
          <w:color w:val="auto"/>
          <w:sz w:val="28"/>
          <w:szCs w:val="28"/>
        </w:rPr>
        <w:t>диагностико</w:t>
      </w:r>
      <w:proofErr w:type="spellEnd"/>
      <w:r>
        <w:rPr>
          <w:color w:val="auto"/>
          <w:sz w:val="28"/>
          <w:szCs w:val="28"/>
        </w:rPr>
        <w:t xml:space="preserve">-консультативного подходов к формированию готовности к профессиональному самоопределению. </w:t>
      </w:r>
    </w:p>
    <w:p w14:paraId="2D527EB3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должна, в том числе, обеспечивать информированность обучающихся об особенностях различных сфер профессиональной деятельности, в том числе с учетом имеющихся потребностей в профессиональных кадрах на местном, региональном и федеральном уровнях; организацию профессиональной ориентации обучающихся через систему мероприятий, проводимых общеобразовательными организациями. </w:t>
      </w:r>
    </w:p>
    <w:p w14:paraId="50D35FE9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целях реализации Программы должны создаваться условия, обеспечивающие возможность развития личности, ее способностей, удовлетворения образовательных потребностей и интересов, самореализации обучающихся. </w:t>
      </w:r>
    </w:p>
    <w:p w14:paraId="5813410A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Информационно-образовательная среда образовательной организации должна обеспечивать, в том числе информационное сопровождение проектирования обучающимися планов продолжения образования и будущего профессионального самоопределения. </w:t>
      </w:r>
    </w:p>
    <w:p w14:paraId="75B2FCD6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2. Цели и задачи изучения курса внеурочной деятельности «Россия – мои горизонты» </w:t>
      </w:r>
    </w:p>
    <w:p w14:paraId="6E9AA6A2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Цель: </w:t>
      </w:r>
      <w:r>
        <w:rPr>
          <w:color w:val="auto"/>
          <w:sz w:val="28"/>
          <w:szCs w:val="28"/>
        </w:rPr>
        <w:t xml:space="preserve">формирование готовности к профессиональному самоопределению (далее – ГПС) обучающихся 6–11 классов общеобразовательных организаций. </w:t>
      </w:r>
    </w:p>
    <w:p w14:paraId="3DF78FA9" w14:textId="77777777" w:rsidR="00FE4B88" w:rsidRPr="00FE4B88" w:rsidRDefault="00FE4B88" w:rsidP="00FE4B88">
      <w:pPr>
        <w:rPr>
          <w:lang w:eastAsia="en-US"/>
        </w:rPr>
      </w:pPr>
    </w:p>
    <w:p w14:paraId="5D4F1525" w14:textId="77777777" w:rsidR="00FE4B88" w:rsidRPr="00B102D0" w:rsidRDefault="00FE4B88" w:rsidP="00FE4B88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B102D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Задачи: </w:t>
      </w:r>
    </w:p>
    <w:p w14:paraId="3DEB029C" w14:textId="77777777" w:rsidR="00FE4B88" w:rsidRPr="00B102D0" w:rsidRDefault="00FE4B88" w:rsidP="00FE4B88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B102D0">
        <w:rPr>
          <w:rFonts w:ascii="Times New Roman" w:hAnsi="Times New Roman" w:cs="Times New Roman"/>
          <w:sz w:val="28"/>
          <w:szCs w:val="28"/>
          <w:lang w:eastAsia="en-US"/>
        </w:rPr>
        <w:t xml:space="preserve">‒ содействие профессиональному самоопределению обучающихся общеобразовательных организаций; </w:t>
      </w:r>
    </w:p>
    <w:p w14:paraId="7BCFF029" w14:textId="77777777" w:rsidR="00FE4B88" w:rsidRPr="00B102D0" w:rsidRDefault="00FE4B88" w:rsidP="00FE4B88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B102D0">
        <w:rPr>
          <w:rFonts w:ascii="Times New Roman" w:hAnsi="Times New Roman" w:cs="Times New Roman"/>
          <w:sz w:val="28"/>
          <w:szCs w:val="28"/>
          <w:lang w:eastAsia="en-US"/>
        </w:rPr>
        <w:t xml:space="preserve">‒ формирование рекомендаций для обучающихся по построению индивидуального образовательно-профессионального маршрута в зависимости от интересов, способностей, доступных им возможностей; </w:t>
      </w:r>
    </w:p>
    <w:p w14:paraId="733D5EC3" w14:textId="77777777" w:rsidR="00FE4B88" w:rsidRPr="00B102D0" w:rsidRDefault="00FE4B88" w:rsidP="00FE4B88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14:paraId="14694113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информирование обучающихся о специфике рынка труда и системе профессионального образования (включая знакомство с перспективными и востребованными профессиями и отраслями экономики РФ); </w:t>
      </w:r>
    </w:p>
    <w:p w14:paraId="24F22E7A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формирование у обучающихся навыков и умений, необходимых для осуществления всех этапов карьерной </w:t>
      </w:r>
      <w:proofErr w:type="spellStart"/>
      <w:r>
        <w:rPr>
          <w:color w:val="auto"/>
          <w:sz w:val="28"/>
          <w:szCs w:val="28"/>
        </w:rPr>
        <w:t>самонавигации</w:t>
      </w:r>
      <w:proofErr w:type="spellEnd"/>
      <w:r>
        <w:rPr>
          <w:color w:val="auto"/>
          <w:sz w:val="28"/>
          <w:szCs w:val="28"/>
        </w:rPr>
        <w:t xml:space="preserve">, приобретения и осмысления </w:t>
      </w:r>
      <w:proofErr w:type="spellStart"/>
      <w:r>
        <w:rPr>
          <w:color w:val="auto"/>
          <w:sz w:val="28"/>
          <w:szCs w:val="28"/>
        </w:rPr>
        <w:t>профориентационно</w:t>
      </w:r>
      <w:proofErr w:type="spellEnd"/>
      <w:r>
        <w:rPr>
          <w:color w:val="auto"/>
          <w:sz w:val="28"/>
          <w:szCs w:val="28"/>
        </w:rPr>
        <w:t xml:space="preserve">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индивидуального образовательно-профессионального маршрута и ее адаптация с учетом имеющихся компетенций и возможностей среды; </w:t>
      </w:r>
    </w:p>
    <w:p w14:paraId="79EDB71D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 </w:t>
      </w:r>
    </w:p>
    <w:p w14:paraId="2F96C79A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4674205C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3. Место и роль курса внеурочной деятельности «Россия – мои горизонты» в плане внеурочной деятельности </w:t>
      </w:r>
    </w:p>
    <w:p w14:paraId="700A32D9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Настоящая Программа является частью образовательных программ основного и среднего общего образования и состоит из: </w:t>
      </w:r>
    </w:p>
    <w:p w14:paraId="524DAF55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планируемых результатов освоения курса внеурочной деятельности, </w:t>
      </w:r>
    </w:p>
    <w:p w14:paraId="094C3D81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содержания курса внеурочной деятельности, </w:t>
      </w:r>
    </w:p>
    <w:p w14:paraId="4CE02760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тематического планирования. </w:t>
      </w:r>
    </w:p>
    <w:p w14:paraId="4E53597A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6E9C81B9" w14:textId="77777777" w:rsidR="00FE4B88" w:rsidRPr="00B102D0" w:rsidRDefault="00FE4B88" w:rsidP="00FE4B88">
      <w:pPr>
        <w:pStyle w:val="Default"/>
        <w:rPr>
          <w:color w:val="auto"/>
          <w:sz w:val="28"/>
          <w:szCs w:val="28"/>
        </w:rPr>
      </w:pPr>
      <w:r w:rsidRPr="00B102D0">
        <w:rPr>
          <w:color w:val="auto"/>
          <w:sz w:val="28"/>
          <w:szCs w:val="28"/>
        </w:rPr>
        <w:t xml:space="preserve">Программа разработана с учетом преемственности профориентационных задач при переходе обучающихся с 6 по 11 классы. </w:t>
      </w:r>
    </w:p>
    <w:p w14:paraId="05297F56" w14:textId="77777777" w:rsidR="00FE4B88" w:rsidRPr="00B102D0" w:rsidRDefault="00FE4B88" w:rsidP="00FE4B88">
      <w:pPr>
        <w:pStyle w:val="Default"/>
        <w:rPr>
          <w:sz w:val="28"/>
          <w:szCs w:val="28"/>
        </w:rPr>
      </w:pPr>
      <w:r w:rsidRPr="00B102D0">
        <w:rPr>
          <w:sz w:val="28"/>
          <w:szCs w:val="28"/>
        </w:rPr>
        <w:t xml:space="preserve">Программа может быть реализована в работе с обучающимися 6-9 классов основного общего образования и 10-11 классов среднего общего образования. </w:t>
      </w:r>
    </w:p>
    <w:p w14:paraId="2406B3BA" w14:textId="77777777" w:rsidR="00FE4B88" w:rsidRPr="00B102D0" w:rsidRDefault="00FE4B88" w:rsidP="00FE4B88">
      <w:pPr>
        <w:pStyle w:val="Default"/>
        <w:rPr>
          <w:sz w:val="28"/>
          <w:szCs w:val="28"/>
        </w:rPr>
      </w:pPr>
      <w:r w:rsidRPr="00B102D0">
        <w:rPr>
          <w:sz w:val="28"/>
          <w:szCs w:val="28"/>
        </w:rPr>
        <w:t xml:space="preserve">Программа рассчитана на 34 часа (ежегодно). </w:t>
      </w:r>
    </w:p>
    <w:p w14:paraId="3029A3DD" w14:textId="77777777" w:rsidR="00FE4B88" w:rsidRPr="00B102D0" w:rsidRDefault="00FE4B88" w:rsidP="00FE4B88">
      <w:pPr>
        <w:pStyle w:val="Default"/>
        <w:rPr>
          <w:sz w:val="28"/>
          <w:szCs w:val="28"/>
        </w:rPr>
      </w:pPr>
      <w:r w:rsidRPr="00B102D0">
        <w:rPr>
          <w:sz w:val="28"/>
          <w:szCs w:val="28"/>
        </w:rPr>
        <w:t xml:space="preserve">Программа состоит из занятий разных видов – профориентационных (тематических), отраслевых, практико-ориентированных и иных. </w:t>
      </w:r>
    </w:p>
    <w:p w14:paraId="48801F17" w14:textId="77777777" w:rsidR="00FE4B88" w:rsidRPr="00B102D0" w:rsidRDefault="00FE4B88" w:rsidP="00FE4B88">
      <w:pPr>
        <w:pStyle w:val="Default"/>
        <w:rPr>
          <w:sz w:val="28"/>
          <w:szCs w:val="28"/>
        </w:rPr>
      </w:pPr>
      <w:r w:rsidRPr="00B102D0">
        <w:rPr>
          <w:sz w:val="28"/>
          <w:szCs w:val="28"/>
        </w:rPr>
        <w:t xml:space="preserve">Программа для каждого класса может быть реализована в течение одного учебного года со школьниками 6-11 классов, если занятия проводятся 1 раз в неделю, в течение учебного года в периоды: сентябрь – декабрь, январь – май. </w:t>
      </w:r>
    </w:p>
    <w:p w14:paraId="76358BF8" w14:textId="77777777" w:rsidR="00FE4B88" w:rsidRDefault="00FE4B88" w:rsidP="00FE4B88">
      <w:pPr>
        <w:pStyle w:val="Default"/>
        <w:rPr>
          <w:color w:val="auto"/>
          <w:sz w:val="20"/>
          <w:szCs w:val="20"/>
        </w:rPr>
      </w:pPr>
    </w:p>
    <w:p w14:paraId="7F47A865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4. Планируемые результаты освоения курса внеурочной деятельности «Россия – мои горизонты» </w:t>
      </w:r>
    </w:p>
    <w:p w14:paraId="7B141BE8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4.1. Личностные результаты </w:t>
      </w:r>
    </w:p>
    <w:p w14:paraId="4D7F7ECE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4.1.2. Для ФГОС СОО: </w:t>
      </w:r>
    </w:p>
    <w:p w14:paraId="2F30717D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сфере гражданского воспитания: </w:t>
      </w:r>
    </w:p>
    <w:p w14:paraId="707E9B47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осознание своих конституционных прав и обязанностей, уважение закона и правопорядка; </w:t>
      </w:r>
    </w:p>
    <w:p w14:paraId="4417EEF3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сформированность гражданской позиции обучающегося как активного и ответственного члена российского общества. </w:t>
      </w:r>
    </w:p>
    <w:p w14:paraId="6536B95D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7F7223DC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lastRenderedPageBreak/>
        <w:t xml:space="preserve">В сфере патриотического воспитания: </w:t>
      </w:r>
    </w:p>
    <w:p w14:paraId="58D6B185" w14:textId="77777777" w:rsidR="00FE4B88" w:rsidRP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осознание духовных ценностей российского народа; </w:t>
      </w:r>
    </w:p>
    <w:p w14:paraId="3F652C3C" w14:textId="77777777" w:rsidR="00FE4B88" w:rsidRP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 </w:t>
      </w:r>
    </w:p>
    <w:p w14:paraId="275EC95F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 </w:t>
      </w:r>
    </w:p>
    <w:p w14:paraId="7A60179A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537663D5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В сфере духовно-нравственного воспитания: </w:t>
      </w:r>
    </w:p>
    <w:p w14:paraId="7FE0CA00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способность оценивать ситуацию и принимать осознанные решения, ориентируясь на морально-нравственные нормы и ценности. </w:t>
      </w:r>
    </w:p>
    <w:p w14:paraId="6DB26A38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70A1C8DF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В сфере эстетического воспитания: </w:t>
      </w:r>
    </w:p>
    <w:p w14:paraId="09A40DD3" w14:textId="77777777" w:rsidR="00FE4B88" w:rsidRPr="00FE4B88" w:rsidRDefault="00FE4B88" w:rsidP="00FE4B88">
      <w:pPr>
        <w:pStyle w:val="Default"/>
        <w:spacing w:after="199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14:paraId="75B30009" w14:textId="77777777" w:rsidR="00FE4B88" w:rsidRPr="00FE4B88" w:rsidRDefault="00FE4B88" w:rsidP="00FE4B88">
      <w:pPr>
        <w:pStyle w:val="Default"/>
        <w:spacing w:after="199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готовность к самовыражению в разных видах искусства, стремление проявлять качества творческой личности; </w:t>
      </w:r>
    </w:p>
    <w:p w14:paraId="6F1555CC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эстетическое отношение к миру, включая эстетику быта, научного и технического творчества, спорта, труда и общественных отношений. </w:t>
      </w:r>
    </w:p>
    <w:p w14:paraId="20896F1E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53789D0D" w14:textId="77777777" w:rsidR="00FE4B88" w:rsidRPr="00FE4B88" w:rsidRDefault="00FE4B88" w:rsidP="00FE4B88">
      <w:pPr>
        <w:pStyle w:val="Default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В сфере трудового воспитания: </w:t>
      </w:r>
    </w:p>
    <w:p w14:paraId="552DDCAE" w14:textId="77777777" w:rsidR="00FE4B88" w:rsidRP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готовность к труду, осознание ценности мастерства, трудолюбие; </w:t>
      </w:r>
    </w:p>
    <w:p w14:paraId="5B77DAB2" w14:textId="77777777" w:rsidR="00FE4B88" w:rsidRP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 w:rsidRPr="00FE4B88">
        <w:rPr>
          <w:color w:val="auto"/>
          <w:sz w:val="28"/>
          <w:szCs w:val="28"/>
        </w:rPr>
        <w:t xml:space="preserve">‒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200DD68D" w14:textId="77777777" w:rsidR="00FE4B88" w:rsidRDefault="00FE4B88" w:rsidP="00FE4B88">
      <w:pPr>
        <w:pStyle w:val="Default"/>
        <w:rPr>
          <w:color w:val="auto"/>
        </w:rPr>
      </w:pPr>
      <w:r w:rsidRPr="00FE4B88">
        <w:rPr>
          <w:color w:val="auto"/>
          <w:sz w:val="28"/>
          <w:szCs w:val="28"/>
        </w:rPr>
        <w:t xml:space="preserve">‒ 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14:paraId="4DECAAAD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готовность и способность к образованию и самообразованию на протяжении всей жизни. </w:t>
      </w:r>
    </w:p>
    <w:p w14:paraId="0B5C8552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77733F6D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сфере экологического воспитания: </w:t>
      </w:r>
    </w:p>
    <w:p w14:paraId="1B5531FC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14:paraId="2E6B4DEA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умение прогнозировать неблагоприятные экологические последствия предпринимаемых действий, предотвращать их; </w:t>
      </w:r>
    </w:p>
    <w:p w14:paraId="6598DAC7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планирование и осуществление действий в окружающей среде на основе знания целей устойчивого развития человечества. </w:t>
      </w:r>
    </w:p>
    <w:p w14:paraId="340DFD27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17B59A7C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сфере ценности научного познания: </w:t>
      </w:r>
    </w:p>
    <w:p w14:paraId="2CF44E4E" w14:textId="77777777" w:rsidR="00FE4B88" w:rsidRDefault="00FE4B88" w:rsidP="00FE4B88">
      <w:pPr>
        <w:pStyle w:val="Default"/>
        <w:spacing w:after="19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совершенствование языковой и читательской культуры как средства взаимодействия между людьми и познания мира; </w:t>
      </w:r>
    </w:p>
    <w:p w14:paraId="336CD636" w14:textId="77777777" w:rsidR="00FE4B88" w:rsidRDefault="00FE4B88" w:rsidP="00FE4B88">
      <w:pPr>
        <w:pStyle w:val="Default"/>
        <w:spacing w:after="19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осознание ценности научной деятельности, готовность осуществлять проектную и исследовательскую деятельность индивидуально и в группе; </w:t>
      </w:r>
    </w:p>
    <w:p w14:paraId="7162A138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 </w:t>
      </w:r>
    </w:p>
    <w:p w14:paraId="6FCFC5BF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10E21984" w14:textId="77777777" w:rsidR="00FE4B88" w:rsidRDefault="00FE4B88" w:rsidP="00FE4B88">
      <w:pPr>
        <w:pStyle w:val="Default"/>
        <w:rPr>
          <w:color w:val="auto"/>
        </w:rPr>
      </w:pPr>
      <w:r>
        <w:rPr>
          <w:b/>
          <w:bCs/>
          <w:color w:val="auto"/>
          <w:sz w:val="28"/>
          <w:szCs w:val="28"/>
        </w:rPr>
        <w:t xml:space="preserve">4.2. Метапредметные результаты </w:t>
      </w:r>
    </w:p>
    <w:p w14:paraId="4CF98A6F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1C40A7FB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4.2.2. Для ФГОС СОО: </w:t>
      </w:r>
    </w:p>
    <w:p w14:paraId="777911FC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сфере овладения универсальными познавательными действиями: </w:t>
      </w:r>
    </w:p>
    <w:p w14:paraId="7AB3ED86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</w:t>
      </w:r>
    </w:p>
    <w:p w14:paraId="63AC2CFB" w14:textId="77777777" w:rsidR="00FE4B88" w:rsidRDefault="00FE4B88" w:rsidP="00FE4B88">
      <w:pPr>
        <w:pStyle w:val="Default"/>
      </w:pPr>
    </w:p>
    <w:p w14:paraId="5F468A66" w14:textId="77777777" w:rsidR="00FE4B88" w:rsidRDefault="00FE4B88" w:rsidP="00FE4B88">
      <w:pPr>
        <w:pStyle w:val="Default"/>
        <w:spacing w:after="197"/>
        <w:rPr>
          <w:sz w:val="28"/>
          <w:szCs w:val="28"/>
        </w:rPr>
      </w:pPr>
      <w:r>
        <w:rPr>
          <w:sz w:val="28"/>
          <w:szCs w:val="28"/>
        </w:rPr>
        <w:t xml:space="preserve">‒ самостоятельно формулировать и актуализировать проблему, рассматривать ее всесторонне; </w:t>
      </w:r>
    </w:p>
    <w:p w14:paraId="30385681" w14:textId="77777777" w:rsidR="00FE4B88" w:rsidRDefault="00FE4B88" w:rsidP="00FE4B88">
      <w:pPr>
        <w:pStyle w:val="Default"/>
        <w:spacing w:after="197"/>
        <w:rPr>
          <w:sz w:val="28"/>
          <w:szCs w:val="28"/>
        </w:rPr>
      </w:pPr>
      <w:r>
        <w:rPr>
          <w:sz w:val="28"/>
          <w:szCs w:val="28"/>
        </w:rPr>
        <w:t xml:space="preserve">‒ выявлять закономерности и противоречия в рассматриваемых явлениях; </w:t>
      </w:r>
    </w:p>
    <w:p w14:paraId="7C5B5878" w14:textId="77777777" w:rsidR="00FE4B88" w:rsidRDefault="00FE4B88" w:rsidP="00FE4B88">
      <w:pPr>
        <w:pStyle w:val="Default"/>
        <w:spacing w:after="197"/>
        <w:rPr>
          <w:sz w:val="28"/>
          <w:szCs w:val="28"/>
        </w:rPr>
      </w:pPr>
      <w:r>
        <w:rPr>
          <w:sz w:val="28"/>
          <w:szCs w:val="28"/>
        </w:rPr>
        <w:t xml:space="preserve">‒ 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14:paraId="575DE9FB" w14:textId="77777777" w:rsidR="00FE4B88" w:rsidRDefault="00FE4B88" w:rsidP="00FE4B88">
      <w:pPr>
        <w:pStyle w:val="Default"/>
        <w:spacing w:after="197"/>
        <w:rPr>
          <w:sz w:val="28"/>
          <w:szCs w:val="28"/>
        </w:rPr>
      </w:pPr>
      <w:r>
        <w:rPr>
          <w:sz w:val="28"/>
          <w:szCs w:val="28"/>
        </w:rPr>
        <w:t xml:space="preserve">‒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14:paraId="48E61BB9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разрабатывать план решения проблемы с учетом анализа имеющихся материальных и нематериальных ресурсов. </w:t>
      </w:r>
    </w:p>
    <w:p w14:paraId="3EC2645F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сфере овладения универсальными коммуникативными действиями: </w:t>
      </w:r>
    </w:p>
    <w:p w14:paraId="42915406" w14:textId="77777777" w:rsidR="00FE4B88" w:rsidRDefault="00FE4B88" w:rsidP="00FE4B88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‒ владеть различными способами общения и взаимодействия; </w:t>
      </w:r>
    </w:p>
    <w:p w14:paraId="5C5136E8" w14:textId="77777777" w:rsidR="00FE4B88" w:rsidRDefault="00FE4B88" w:rsidP="00FE4B88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‒ развернуто и логично излагать свою точку зрения с использованием языковых средств; </w:t>
      </w:r>
    </w:p>
    <w:p w14:paraId="32B43C1F" w14:textId="77777777" w:rsidR="00FE4B88" w:rsidRDefault="00FE4B88" w:rsidP="00FE4B88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‒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 </w:t>
      </w:r>
    </w:p>
    <w:p w14:paraId="477342EF" w14:textId="77777777" w:rsidR="00FE4B88" w:rsidRDefault="00FE4B88" w:rsidP="00FE4B88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‒ выбирать тематику и методы совместных действий с учетом общих интересов и возможностей каждого члена коллектива; </w:t>
      </w:r>
    </w:p>
    <w:p w14:paraId="2BDBA437" w14:textId="77777777" w:rsidR="00FE4B88" w:rsidRDefault="00FE4B88" w:rsidP="00FE4B88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‒ осуществлять позитивное стратегическое поведение в различных ситуациях, проявлять творчество и воображение, быть инициативным; </w:t>
      </w:r>
    </w:p>
    <w:p w14:paraId="2437A035" w14:textId="77777777" w:rsidR="00FE4B88" w:rsidRDefault="00FE4B88" w:rsidP="00FE4B88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‒ понимать и использовать преимущества командной и индивидуальной работы; </w:t>
      </w:r>
    </w:p>
    <w:p w14:paraId="0509DD03" w14:textId="77777777" w:rsidR="00FE4B88" w:rsidRDefault="00FE4B88" w:rsidP="00FE4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‒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работы. </w:t>
      </w:r>
    </w:p>
    <w:p w14:paraId="667061B4" w14:textId="77777777" w:rsidR="00FE4B88" w:rsidRDefault="00FE4B88" w:rsidP="00FE4B88">
      <w:pPr>
        <w:pStyle w:val="Default"/>
        <w:rPr>
          <w:sz w:val="28"/>
          <w:szCs w:val="28"/>
        </w:rPr>
      </w:pPr>
    </w:p>
    <w:p w14:paraId="0BE5BBED" w14:textId="7E12C120" w:rsidR="00FE4B88" w:rsidRDefault="00FE4B88" w:rsidP="00B102D0">
      <w:pPr>
        <w:pStyle w:val="Default"/>
        <w:rPr>
          <w:color w:val="auto"/>
        </w:rPr>
      </w:pPr>
      <w:r>
        <w:rPr>
          <w:sz w:val="28"/>
          <w:szCs w:val="28"/>
        </w:rPr>
        <w:t xml:space="preserve">В сфере овладения универсальными регулятивными действиями: </w:t>
      </w:r>
    </w:p>
    <w:p w14:paraId="07672634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</w:r>
    </w:p>
    <w:p w14:paraId="1B3147B9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самостоятельно составлять план решения проблемы с учетом имеющихся ресурсов, собственных возможностей и предпочтений; </w:t>
      </w:r>
    </w:p>
    <w:p w14:paraId="4C994BD7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делать осознанный выбор, аргументировать его, брать ответственность за решение; </w:t>
      </w:r>
    </w:p>
    <w:p w14:paraId="2FFF4375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6ECBBCDD" w14:textId="77777777" w:rsidR="00FE4B88" w:rsidRDefault="00FE4B88" w:rsidP="00FE4B88">
      <w:pPr>
        <w:pStyle w:val="Default"/>
        <w:spacing w:after="19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давать оценку новым ситуациям, вносить коррективы в деятельность, оценивать соответствие результатов целям; </w:t>
      </w:r>
    </w:p>
    <w:p w14:paraId="19195091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оценивать приобретенный опыт. </w:t>
      </w:r>
    </w:p>
    <w:p w14:paraId="7B347BE6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</w:p>
    <w:p w14:paraId="278233B9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5. Содержание курса по профориентации «Россия – мои горизонты» </w:t>
      </w:r>
    </w:p>
    <w:p w14:paraId="4906FBC6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1. Установочное занятие «Моя Россия – мои горизонты, мои достижения» (1 час) </w:t>
      </w:r>
    </w:p>
    <w:p w14:paraId="2BF5C448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 страны. Разделение труда как условие его эффективности. Разнообразие отраслей. </w:t>
      </w:r>
    </w:p>
    <w:p w14:paraId="0E77C079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Цели и возможности курса “Россия - мои горизонты”, виды занятий, основные образовательные формы, правила взаимодействия. </w:t>
      </w:r>
    </w:p>
    <w:p w14:paraId="231F8BEB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Платформа «Билет в будущее» https://bvbinfo.ru/ , возможности личного кабинета обучающегося. </w:t>
      </w:r>
    </w:p>
    <w:p w14:paraId="0C47856D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2. Тематическое профориентационное занятие «Открой свое будущее» (1 час) </w:t>
      </w:r>
    </w:p>
    <w:p w14:paraId="2ED64BEA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Структура высшего образования, УГСН. </w:t>
      </w:r>
    </w:p>
    <w:p w14:paraId="6E2B1504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Варианты образования и карьерного пути. </w:t>
      </w:r>
    </w:p>
    <w:p w14:paraId="05D21F76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Персональный карьерный путь – выбор и развитие. </w:t>
      </w:r>
    </w:p>
    <w:p w14:paraId="690D9FA5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Приемы построения маршрутов карьерного развития. </w:t>
      </w:r>
    </w:p>
    <w:p w14:paraId="4AB27C78" w14:textId="77777777" w:rsidR="00FE4B88" w:rsidRDefault="00FE4B88" w:rsidP="00FE4B8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Выбор образовательной организации: образовательной организации высшего образования (ООВО), профессиональной образовательной организации (ПОО) как первого шага для формирования персонального образовательно-профессионального маршрута. </w:t>
      </w:r>
    </w:p>
    <w:p w14:paraId="3C5DE747" w14:textId="77777777" w:rsidR="00FE4B88" w:rsidRDefault="00FE4B88" w:rsidP="00FE4B88">
      <w:pPr>
        <w:pStyle w:val="Default"/>
        <w:rPr>
          <w:color w:val="auto"/>
          <w:sz w:val="20"/>
          <w:szCs w:val="20"/>
        </w:rPr>
      </w:pPr>
      <w:r>
        <w:rPr>
          <w:b/>
          <w:bCs/>
          <w:color w:val="auto"/>
          <w:sz w:val="28"/>
          <w:szCs w:val="28"/>
        </w:rPr>
        <w:t xml:space="preserve">Тема 3. Тематическое профориентационное занятие «Познаю себя» (1 час) </w:t>
      </w:r>
    </w:p>
    <w:p w14:paraId="797E66E8" w14:textId="77777777" w:rsidR="00FE4B88" w:rsidRDefault="00FE4B88" w:rsidP="00FE4B88">
      <w:pPr>
        <w:pStyle w:val="Default"/>
        <w:rPr>
          <w:color w:val="auto"/>
        </w:rPr>
      </w:pPr>
    </w:p>
    <w:p w14:paraId="013EC381" w14:textId="77777777" w:rsidR="009E177E" w:rsidRDefault="009E177E" w:rsidP="009E177E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Составляющие готовности к профессиональному выбору, особенности диагностик для самостоятельного прохождения на платформе «Билет в будущее» https://bvbinfo.ru/ </w:t>
      </w:r>
    </w:p>
    <w:p w14:paraId="5FDECAA8" w14:textId="77777777" w:rsidR="009E177E" w:rsidRDefault="009E177E" w:rsidP="009E177E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6, 8, 10 </w:t>
      </w:r>
      <w:proofErr w:type="spellStart"/>
      <w:r>
        <w:rPr>
          <w:i/>
          <w:iCs/>
          <w:sz w:val="28"/>
          <w:szCs w:val="28"/>
        </w:rPr>
        <w:t>кл</w:t>
      </w:r>
      <w:proofErr w:type="spellEnd"/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Диагностика «Мои интересы». </w:t>
      </w:r>
    </w:p>
    <w:p w14:paraId="011181FA" w14:textId="77777777" w:rsidR="009E177E" w:rsidRDefault="009E177E" w:rsidP="009E177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Тема 4. Россия аграрная: растениеводство, садоводство (1 час)</w:t>
      </w:r>
    </w:p>
    <w:p w14:paraId="17B404D4" w14:textId="77777777" w:rsidR="009E177E" w:rsidRDefault="009E177E" w:rsidP="009E177E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10-11 </w:t>
      </w:r>
      <w:proofErr w:type="spellStart"/>
      <w:r>
        <w:rPr>
          <w:i/>
          <w:iCs/>
          <w:sz w:val="28"/>
          <w:szCs w:val="28"/>
        </w:rPr>
        <w:t>кл</w:t>
      </w:r>
      <w:proofErr w:type="spellEnd"/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Профессионально важные качества и особенности построения карьеры в сфере сельского хозяйства. Возможности высшего и среднего профессионального образования в подготовке специалистов для отраслей растениеводство и садоводство.</w:t>
      </w:r>
    </w:p>
    <w:p w14:paraId="7029E48C" w14:textId="77777777" w:rsidR="009E177E" w:rsidRDefault="009E177E" w:rsidP="009E177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5. Россия индустриальная: атомная промышленность (1 час) </w:t>
      </w:r>
    </w:p>
    <w:p w14:paraId="1231C8A9" w14:textId="77777777" w:rsidR="009E177E" w:rsidRDefault="009E177E" w:rsidP="009E177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Знакомство обучающихся с ролью атомной промышленности в экономике нашей страны. Достижения России в сфере атомной промышленности, актуальные задачи и перспективы развития. Крупнейший работодатель отрасли - корпорация "Росатом", географическая представленность корпорации,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1AEBA595" w14:textId="77777777" w:rsidR="009E177E" w:rsidRDefault="009E177E" w:rsidP="009E177E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10-11 </w:t>
      </w:r>
      <w:proofErr w:type="spellStart"/>
      <w:r>
        <w:rPr>
          <w:i/>
          <w:iCs/>
          <w:sz w:val="28"/>
          <w:szCs w:val="28"/>
        </w:rPr>
        <w:t>кл</w:t>
      </w:r>
      <w:proofErr w:type="spellEnd"/>
      <w:r>
        <w:rPr>
          <w:sz w:val="28"/>
          <w:szCs w:val="28"/>
        </w:rPr>
        <w:t>. Профессионально важные качества, характерные для профессий в атомной отрасли и возможности построения карьеры. Возможности высшего и среднего профессионального образования в подготовке специалистов для корпорации Росатом.</w:t>
      </w:r>
    </w:p>
    <w:p w14:paraId="5D3C02B8" w14:textId="77777777" w:rsidR="009E177E" w:rsidRDefault="009E177E" w:rsidP="009E177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6. Практико-ориентированное занятие (1 час) </w:t>
      </w:r>
    </w:p>
    <w:p w14:paraId="7A3C04CF" w14:textId="3087E289" w:rsidR="009E177E" w:rsidRDefault="009E177E" w:rsidP="00B102D0">
      <w:pPr>
        <w:pStyle w:val="Default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Занятие посвящено «формуле профессии» - схеме описания профессии, созданной для облегчения поиска профессии по критериям: предмет профессиональной деятельности, направление дополнительного образования, условия работы, школьные предметы, личные качества, цели и ценности, а также </w:t>
      </w:r>
      <w:proofErr w:type="spellStart"/>
      <w:proofErr w:type="gramStart"/>
      <w:r>
        <w:rPr>
          <w:sz w:val="28"/>
          <w:szCs w:val="28"/>
        </w:rPr>
        <w:t>компетенции.</w:t>
      </w:r>
      <w:r>
        <w:rPr>
          <w:b/>
          <w:bCs/>
          <w:color w:val="auto"/>
          <w:sz w:val="28"/>
          <w:szCs w:val="28"/>
        </w:rPr>
        <w:t>Тема</w:t>
      </w:r>
      <w:proofErr w:type="spellEnd"/>
      <w:proofErr w:type="gramEnd"/>
      <w:r>
        <w:rPr>
          <w:b/>
          <w:bCs/>
          <w:color w:val="auto"/>
          <w:sz w:val="28"/>
          <w:szCs w:val="28"/>
        </w:rPr>
        <w:t xml:space="preserve"> 7. Россия аграрная: пищевая промышленность и общественное питание (1 час) </w:t>
      </w:r>
    </w:p>
    <w:p w14:paraId="6B917A00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Продолжение знакомства обучающихся с ролью сельского хозяйства в экономике нашей страны. Достижения России в рассматриваемых отраслях аграрной сферы, актуальные задачи и перспективы развития. Особенности работодателей,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пищевая промышленность и общественное питание. </w:t>
      </w:r>
    </w:p>
    <w:p w14:paraId="4702352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 для рассматриваемых отраслей. </w:t>
      </w:r>
    </w:p>
    <w:p w14:paraId="3ABD18D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8. Россия здоровая: биотехнологии, экология (1 час) </w:t>
      </w:r>
    </w:p>
    <w:p w14:paraId="40523C2F" w14:textId="72830061" w:rsidR="009E177E" w:rsidRDefault="009E177E" w:rsidP="00B102D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рассматриваемых отраслей в экономике нашей страны. Достижения России в отраслях «биотехнологии», «экология», актуальные задачи и перспективы развития. Особенности работодателей,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2DDBAED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Профессионально важные качества и особенности построения карьеры в сфере здоровья. Возможности высшего и среднего профессионального образования в подготовке специалистов для рассматриваемых. </w:t>
      </w:r>
    </w:p>
    <w:p w14:paraId="5FCE564D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Тема 9. Россия безопасная: полиция, противопожарная служба, служба спасения, охрана (1 час) </w:t>
      </w:r>
    </w:p>
    <w:p w14:paraId="09D1A1AA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служб безопасности в экономике нашей страны. Достижения России в рассматриваемых отраслях, актуальные задачи и перспективы развития. Особенности работодателей,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полиция, противопожарная служба, служба спасения, охрана. </w:t>
      </w:r>
    </w:p>
    <w:p w14:paraId="4A33BA7E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службах безопасности. Возможности высшего и среднего профессионального образования в подготовке специалистов для рассматриваемых отраслей. </w:t>
      </w:r>
    </w:p>
    <w:p w14:paraId="3D865568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10. Практико-ориентированное занятие (1 час) </w:t>
      </w:r>
    </w:p>
    <w:p w14:paraId="6587444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 из двух возможных. </w:t>
      </w:r>
    </w:p>
    <w:p w14:paraId="11526AC7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14:paraId="21D6FCC2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материале профессий из отраслей </w:t>
      </w:r>
      <w:r>
        <w:rPr>
          <w:i/>
          <w:iCs/>
          <w:color w:val="auto"/>
          <w:sz w:val="28"/>
          <w:szCs w:val="28"/>
        </w:rPr>
        <w:t>(на выбор)</w:t>
      </w:r>
      <w:r>
        <w:rPr>
          <w:color w:val="auto"/>
          <w:sz w:val="28"/>
          <w:szCs w:val="28"/>
        </w:rPr>
        <w:t xml:space="preserve">: </w:t>
      </w:r>
    </w:p>
    <w:p w14:paraId="4FAB5540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пищевая промышленность и общественное питание; </w:t>
      </w:r>
    </w:p>
    <w:p w14:paraId="1046A4C6" w14:textId="77777777" w:rsidR="00B102D0" w:rsidRDefault="009E177E" w:rsidP="00B102D0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8"/>
          <w:szCs w:val="28"/>
        </w:rPr>
        <w:t xml:space="preserve">- биотехнологии и экология. </w:t>
      </w:r>
      <w:r>
        <w:rPr>
          <w:color w:val="auto"/>
          <w:sz w:val="20"/>
          <w:szCs w:val="20"/>
        </w:rPr>
        <w:t xml:space="preserve"> </w:t>
      </w:r>
    </w:p>
    <w:p w14:paraId="49C63E5D" w14:textId="7357F45E" w:rsidR="009E177E" w:rsidRDefault="009E177E" w:rsidP="00B102D0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11. Россия комфортная: транспорт (1 час) </w:t>
      </w:r>
    </w:p>
    <w:p w14:paraId="55534702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комфортной среды в экономике нашей страны. Достижения России в отраслях комфортной среды, актуальные задачи и перспективы развития. Крупнейшие работодатели в отрасли «Транспорт»,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76D7EDAB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Профессионально важные качества и особенности построения карьеры в сфере отрасли. Возможности высшего и среднего профессионального образования в подготовке специалистов для отрасли. </w:t>
      </w:r>
    </w:p>
    <w:p w14:paraId="54C5A012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12. Россия здоровая: медицина и фармация (1 час) </w:t>
      </w:r>
    </w:p>
    <w:p w14:paraId="3C9AC28F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 и фармация. </w:t>
      </w:r>
    </w:p>
    <w:p w14:paraId="1826B0A2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сфере здравоохранения. Возможности высшего и среднего профессионального образования в подготовке специалистов для отраслей медицина и фармация. </w:t>
      </w:r>
    </w:p>
    <w:p w14:paraId="1F52F1AC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13. Россия деловая: предпринимательство (1 час) </w:t>
      </w:r>
    </w:p>
    <w:p w14:paraId="4C0E1D83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Знакомство обучающихся с ролью деловой сферы в экономике нашей страны. Достижения России в отрасли предпринимательства, актуальные задачи и перспективы развития. Основные профессии и содержание профессиональной деятельности. Варианты профессионального образования. Рассматриваются такие направления, как предпринимательство. </w:t>
      </w:r>
    </w:p>
    <w:p w14:paraId="548F161C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6-7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Общая характеристика отрасли предпринимательство. </w:t>
      </w:r>
    </w:p>
    <w:p w14:paraId="1050231D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Значимость отраслей в экономике страны, основные профессии, представленные в отраслях. Знания, нужные в работе профессионалов отрасли. 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отрасли. </w:t>
      </w:r>
    </w:p>
    <w:p w14:paraId="64E5B995" w14:textId="782B60D2" w:rsidR="009E177E" w:rsidRDefault="009E177E" w:rsidP="00B102D0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8-9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 </w:t>
      </w:r>
    </w:p>
    <w:p w14:paraId="5C0D84C2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деловой сфере. Возможности высшего и среднего профессионального образования в подготовке специалистов для отрасли «предпринимательство». </w:t>
      </w:r>
    </w:p>
    <w:p w14:paraId="0DAAFB7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14. Россия комфортная: энергетика (1 час) </w:t>
      </w:r>
    </w:p>
    <w:p w14:paraId="737CE647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энергетики в экономике нашей страны. Достижения России в отрасли,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78EFFD1A" w14:textId="77777777" w:rsidR="00B102D0" w:rsidRDefault="009E177E" w:rsidP="00B102D0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Профессионально важные качества и особенности построения карьеры в энергетике. Возможности высшего и среднего профессионального образования в подготовке специалистов для отрасли. </w:t>
      </w:r>
    </w:p>
    <w:p w14:paraId="33297346" w14:textId="24B61929" w:rsidR="009E177E" w:rsidRDefault="009E177E" w:rsidP="00B102D0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15. Практико-ориентированное занятие (1 час) </w:t>
      </w:r>
    </w:p>
    <w:p w14:paraId="5838222A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 из двух возможных. </w:t>
      </w:r>
    </w:p>
    <w:p w14:paraId="7C838803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14:paraId="5D05C45D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материале профессий из отраслей </w:t>
      </w:r>
      <w:r>
        <w:rPr>
          <w:i/>
          <w:iCs/>
          <w:color w:val="auto"/>
          <w:sz w:val="28"/>
          <w:szCs w:val="28"/>
        </w:rPr>
        <w:t>(на выбор)</w:t>
      </w:r>
      <w:r>
        <w:rPr>
          <w:color w:val="auto"/>
          <w:sz w:val="28"/>
          <w:szCs w:val="28"/>
        </w:rPr>
        <w:t xml:space="preserve">: </w:t>
      </w:r>
    </w:p>
    <w:p w14:paraId="414B059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транспорт и энергетика; </w:t>
      </w:r>
    </w:p>
    <w:p w14:paraId="76216716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медицина и фармация; </w:t>
      </w:r>
    </w:p>
    <w:p w14:paraId="7A7CA7E8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предпринимательство. </w:t>
      </w:r>
    </w:p>
    <w:p w14:paraId="1B42654C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16. Проектное занятие (1 час) </w:t>
      </w:r>
    </w:p>
    <w:p w14:paraId="5D34CB6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Обучающиеся переходят от знакомства с информацией и выполнения упражнений к более активному проектированию собственной деятельности и поиску ответов на свои вопросы, связанные с профориентацией. </w:t>
      </w:r>
    </w:p>
    <w:p w14:paraId="4D6B3FF9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</w:t>
      </w:r>
    </w:p>
    <w:p w14:paraId="26821757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зависимости от возраста ученики готовят более узкий или более широкий список вопросов для беседы и знакомятся с правилами и особенностями проведения интервью. </w:t>
      </w:r>
    </w:p>
    <w:p w14:paraId="70B0D941" w14:textId="37813AF1" w:rsidR="009E177E" w:rsidRDefault="009E177E" w:rsidP="00B102D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Материалы занятия могут быть использованы учениками в самостоятельной </w:t>
      </w:r>
      <w:proofErr w:type="spellStart"/>
      <w:proofErr w:type="gramStart"/>
      <w:r>
        <w:rPr>
          <w:color w:val="auto"/>
          <w:sz w:val="28"/>
          <w:szCs w:val="28"/>
        </w:rPr>
        <w:t>деятельности</w:t>
      </w:r>
      <w:r w:rsidR="00B102D0">
        <w:rPr>
          <w:color w:val="auto"/>
          <w:sz w:val="28"/>
          <w:szCs w:val="28"/>
        </w:rPr>
        <w:t>.</w:t>
      </w:r>
      <w:r>
        <w:rPr>
          <w:b/>
          <w:bCs/>
          <w:color w:val="auto"/>
          <w:sz w:val="28"/>
          <w:szCs w:val="28"/>
        </w:rPr>
        <w:t>Тема</w:t>
      </w:r>
      <w:proofErr w:type="spellEnd"/>
      <w:proofErr w:type="gramEnd"/>
      <w:r>
        <w:rPr>
          <w:b/>
          <w:bCs/>
          <w:color w:val="auto"/>
          <w:sz w:val="28"/>
          <w:szCs w:val="28"/>
        </w:rPr>
        <w:t xml:space="preserve"> 17. Профориентационное тематическое занятие «Мое будущее» (1 час) </w:t>
      </w:r>
    </w:p>
    <w:p w14:paraId="4B8B793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6, 8, 10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</w:p>
    <w:p w14:paraId="40B519E7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Личностные особенности и выбор профессии. Формирование представлений о значимости личностных качеств в жизни человека и в его профессиональном становлении. </w:t>
      </w:r>
    </w:p>
    <w:p w14:paraId="7EAF893B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Повышение мотивации к самопознанию, пониманию своих преимуществ и дефицитов в рамках отдельных профессиональных обязанностей. Средства компенсации личностных особенностей, затрудняющих профессиональное развитие и становление. </w:t>
      </w:r>
    </w:p>
    <w:p w14:paraId="2F30A63A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Обсуждение темы универсальных компетенций, их влияние на профессиональное становление профессионала. </w:t>
      </w:r>
    </w:p>
    <w:p w14:paraId="7865DA68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18. Россия индустриальная: добыча и переработка (1 час) </w:t>
      </w:r>
    </w:p>
    <w:p w14:paraId="37A78406" w14:textId="02793746" w:rsidR="009E177E" w:rsidRDefault="009E177E" w:rsidP="00B102D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отрасли добычи переработки в экономике нашей страны. Достижения России в изучаемых отраслях,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добыча и переработка. </w:t>
      </w:r>
    </w:p>
    <w:p w14:paraId="3080AAF4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отраслей добычи и переработки. </w:t>
      </w:r>
    </w:p>
    <w:p w14:paraId="532B2523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19. Россия индустриальная: легкая промышленность (1 час) </w:t>
      </w:r>
    </w:p>
    <w:p w14:paraId="393C8908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легкой промышленности в экономике нашей страны. Достижения России в отрасли,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6261BF29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легкой промышленности. </w:t>
      </w:r>
    </w:p>
    <w:p w14:paraId="5AEF7E21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20. Россия умная: наука и образование (1 час) </w:t>
      </w:r>
    </w:p>
    <w:p w14:paraId="30C6A9F5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науки и образования в экономике нашей страны. Достижения России в отраслях науки и образования,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5072DA0B" w14:textId="77777777" w:rsidR="009E177E" w:rsidRDefault="009E177E" w:rsidP="009E177E">
      <w:pPr>
        <w:pStyle w:val="Default"/>
        <w:rPr>
          <w:color w:val="auto"/>
        </w:rPr>
      </w:pPr>
    </w:p>
    <w:p w14:paraId="6123C11E" w14:textId="77777777" w:rsidR="009E177E" w:rsidRDefault="009E177E" w:rsidP="009E177E">
      <w:pPr>
        <w:pStyle w:val="Default"/>
        <w:pageBreakBefore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lastRenderedPageBreak/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науке и образовании. Возможности высшего и среднего профессионального образования в подготовке специалистов для изучаемых отраслей </w:t>
      </w:r>
    </w:p>
    <w:p w14:paraId="33B49608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21. Практико-ориентированное занятие (1 час) </w:t>
      </w:r>
    </w:p>
    <w:p w14:paraId="31EC8D98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 из двух возможных. </w:t>
      </w:r>
    </w:p>
    <w:p w14:paraId="5B00CE25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14:paraId="48F137AF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материале профессий из отраслей </w:t>
      </w:r>
      <w:r>
        <w:rPr>
          <w:i/>
          <w:iCs/>
          <w:color w:val="auto"/>
          <w:sz w:val="28"/>
          <w:szCs w:val="28"/>
        </w:rPr>
        <w:t>(на выбор)</w:t>
      </w:r>
      <w:r>
        <w:rPr>
          <w:color w:val="auto"/>
          <w:sz w:val="28"/>
          <w:szCs w:val="28"/>
        </w:rPr>
        <w:t xml:space="preserve">: </w:t>
      </w:r>
    </w:p>
    <w:p w14:paraId="68F21109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добыча и переработка, легкая промышленность; </w:t>
      </w:r>
    </w:p>
    <w:p w14:paraId="298465A8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наука и образование. </w:t>
      </w:r>
    </w:p>
    <w:p w14:paraId="573C9A46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22. Россия индустриальная: тяжелая промышленность, машиностроение (1 час) </w:t>
      </w:r>
    </w:p>
    <w:p w14:paraId="4AF74AC4" w14:textId="77777777" w:rsidR="009E177E" w:rsidRDefault="009E177E" w:rsidP="009E177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тяжелой промышленности и машиностроения в экономике нашей страны. Достижения России в тяжелой промышленности и машиностроении,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0BFC2B28" w14:textId="77777777" w:rsidR="009524F7" w:rsidRDefault="009524F7" w:rsidP="009524F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23. Россия безопасная: военно-промышленный комплекс (1 час) </w:t>
      </w:r>
    </w:p>
    <w:p w14:paraId="4E1CF321" w14:textId="77777777" w:rsidR="00B102D0" w:rsidRDefault="009524F7" w:rsidP="00B102D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Знакомство обучающихся с ролью военно-промышленного комплекса в экономике нашей страны. Достижения России в отраслях военно-промышленного комплекса,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6014D600" w14:textId="58D713BC" w:rsidR="009524F7" w:rsidRDefault="009524F7" w:rsidP="00B102D0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отрасли. Возможности высшего и среднего профессионального образования в подготовке специалистов для военно-промышленного комплекса. </w:t>
      </w:r>
    </w:p>
    <w:p w14:paraId="1A62B66A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24. Практико-ориентированное занятие (1 час) </w:t>
      </w:r>
    </w:p>
    <w:p w14:paraId="57FCB003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 из двух возможных. </w:t>
      </w:r>
    </w:p>
    <w:p w14:paraId="13F94313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14:paraId="5C8EFD87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материале профессий из отраслей </w:t>
      </w:r>
      <w:r>
        <w:rPr>
          <w:i/>
          <w:iCs/>
          <w:color w:val="auto"/>
          <w:sz w:val="28"/>
          <w:szCs w:val="28"/>
        </w:rPr>
        <w:t>(на выбор)</w:t>
      </w:r>
      <w:r>
        <w:rPr>
          <w:color w:val="auto"/>
          <w:sz w:val="28"/>
          <w:szCs w:val="28"/>
        </w:rPr>
        <w:t xml:space="preserve">: </w:t>
      </w:r>
    </w:p>
    <w:p w14:paraId="74A104C6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тяжелая промышленность и машиностроение; </w:t>
      </w:r>
    </w:p>
    <w:p w14:paraId="60410CE0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военно-промышленный комплекс</w:t>
      </w:r>
      <w:r>
        <w:rPr>
          <w:i/>
          <w:iCs/>
          <w:color w:val="auto"/>
          <w:sz w:val="28"/>
          <w:szCs w:val="28"/>
        </w:rPr>
        <w:t xml:space="preserve">. </w:t>
      </w:r>
    </w:p>
    <w:p w14:paraId="3A97CB69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25. Россия умная: программирование и телекоммуникации (1 час) </w:t>
      </w:r>
    </w:p>
    <w:p w14:paraId="6C635368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Знакомство обучающихся с ролью программирования и телекоммуникаций в экономике нашей страны. Достижения России в отраслях программирования и телекоммуникаций,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3983BBEF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программировании и телекоммуникации. Возможности высшего и среднего профессионального образования в подготовке специалистов для изучаемых отраслей. </w:t>
      </w:r>
    </w:p>
    <w:p w14:paraId="0DCDA31C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26. Россия комфортная: строительство и архитектура (1 час) </w:t>
      </w:r>
    </w:p>
    <w:p w14:paraId="24F71023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строительства и архитектуры в экономике нашей страны. Достижения России в отраслях строительства и архитектуры,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3532D393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 </w:t>
      </w:r>
    </w:p>
    <w:p w14:paraId="79EB8577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27. Практико-ориентированное занятие (1 час) </w:t>
      </w:r>
    </w:p>
    <w:p w14:paraId="5B6C28FB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 из двух возможных. </w:t>
      </w:r>
    </w:p>
    <w:p w14:paraId="5F6CFDAC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14:paraId="734C9D2D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материале профессий из отраслей </w:t>
      </w:r>
      <w:r>
        <w:rPr>
          <w:i/>
          <w:iCs/>
          <w:color w:val="auto"/>
          <w:sz w:val="28"/>
          <w:szCs w:val="28"/>
        </w:rPr>
        <w:t>(на выбор)</w:t>
      </w:r>
      <w:r>
        <w:rPr>
          <w:color w:val="auto"/>
          <w:sz w:val="28"/>
          <w:szCs w:val="28"/>
        </w:rPr>
        <w:t xml:space="preserve">: </w:t>
      </w:r>
    </w:p>
    <w:p w14:paraId="5D36C48D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программирование и телекоммуникации; </w:t>
      </w:r>
    </w:p>
    <w:p w14:paraId="191F4325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строительство и архитектура. </w:t>
      </w:r>
    </w:p>
    <w:p w14:paraId="5F5FA7D3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28. Россия социальная: сервис и туризм (1 час) </w:t>
      </w:r>
    </w:p>
    <w:p w14:paraId="73B62B22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изучаемых отраслей в экономике нашей страны. Достижения России в сервисе и туризме,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2EA19D41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Профессионально важные качества и особенности построения карьеры в социальной сфере. Возможности высшего и среднего профессионального образования в подготовке специалистов для отраслей сервиса и туризма. </w:t>
      </w:r>
    </w:p>
    <w:p w14:paraId="091AA1A8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29. Россия креативная: искусство и дизайн (1 час) </w:t>
      </w:r>
    </w:p>
    <w:p w14:paraId="197E4ACB" w14:textId="77777777" w:rsidR="00B102D0" w:rsidRDefault="009524F7" w:rsidP="00B102D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креативной сферы в экономике нашей страны. Достижения России в отраслях искусства и дизайна, актуальные задачи и перспективы развития. Крупнейшие работодатели: агрохолдинги, их географическая представленность, перспективная потребность в кадрах. Основные профессии и </w:t>
      </w:r>
      <w:r>
        <w:rPr>
          <w:color w:val="auto"/>
          <w:sz w:val="28"/>
          <w:szCs w:val="28"/>
        </w:rPr>
        <w:lastRenderedPageBreak/>
        <w:t xml:space="preserve">содержание профессиональной деятельности. Варианты профессионального образования. </w:t>
      </w:r>
    </w:p>
    <w:p w14:paraId="356E011C" w14:textId="15B34582" w:rsidR="009524F7" w:rsidRDefault="009524F7" w:rsidP="00B102D0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Профессионально важные качества и особенности построения карьеры в креативной сфере. Возможности высшего и среднего профессионального образования в подготовке специалистов для искусства и дизайна. </w:t>
      </w:r>
    </w:p>
    <w:p w14:paraId="582D6F4E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30. Практико-ориентированное занятие (1 час) </w:t>
      </w:r>
    </w:p>
    <w:p w14:paraId="6213F5E6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 из двух возможных. </w:t>
      </w:r>
    </w:p>
    <w:p w14:paraId="32CD6E58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14:paraId="0E0EEE21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материале профессий из отраслей </w:t>
      </w:r>
      <w:r>
        <w:rPr>
          <w:i/>
          <w:iCs/>
          <w:color w:val="auto"/>
          <w:sz w:val="28"/>
          <w:szCs w:val="28"/>
        </w:rPr>
        <w:t>(на выбор)</w:t>
      </w:r>
      <w:r>
        <w:rPr>
          <w:color w:val="auto"/>
          <w:sz w:val="28"/>
          <w:szCs w:val="28"/>
        </w:rPr>
        <w:t xml:space="preserve">: </w:t>
      </w:r>
    </w:p>
    <w:p w14:paraId="6DD21864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сервис и туризм; </w:t>
      </w:r>
    </w:p>
    <w:p w14:paraId="2FFE9B35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искусство и дизайн. </w:t>
      </w:r>
    </w:p>
    <w:p w14:paraId="559502DD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31. Россия аграрная: животноводство, селекция и генетика (1 час) </w:t>
      </w:r>
    </w:p>
    <w:p w14:paraId="509BC47B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ролью животноводства, селекции и генетики в экономике нашей страны. Достижения России в изучаемых,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02CD879E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color w:val="auto"/>
          <w:sz w:val="28"/>
          <w:szCs w:val="28"/>
        </w:rPr>
        <w:t xml:space="preserve">. Профессионально важные качества и особенности построения карьеры в сфере сельского хозяйства. Возможности высшего и среднего профессионального образования в подготовке специалистов для животноводства, селекции и генетики. </w:t>
      </w:r>
    </w:p>
    <w:p w14:paraId="21D85F37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32. Россия безопасная: вооруженные силы, гражданская оборона (1 час) </w:t>
      </w:r>
    </w:p>
    <w:p w14:paraId="04C977E9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Знакомство обучающихся с отраслями «вооружённые силы, гражданская оборона» в экономике нашей страны. Достижения России в этих отраслях, актуальные задачи и перспективы развития. Государство как работодатель,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4009CF3B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10-11 </w:t>
      </w:r>
      <w:proofErr w:type="spellStart"/>
      <w:r>
        <w:rPr>
          <w:i/>
          <w:iCs/>
          <w:color w:val="auto"/>
          <w:sz w:val="28"/>
          <w:szCs w:val="28"/>
        </w:rPr>
        <w:t>кл</w:t>
      </w:r>
      <w:proofErr w:type="spellEnd"/>
      <w:r>
        <w:rPr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для вооруженных сил и гражданской обороны. </w:t>
      </w:r>
    </w:p>
    <w:p w14:paraId="535FDD01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33. Практико-ориентированное занятие (1 час) </w:t>
      </w:r>
    </w:p>
    <w:p w14:paraId="1FAE4FA6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 из двух возможных. </w:t>
      </w:r>
    </w:p>
    <w:p w14:paraId="7D325670" w14:textId="77777777" w:rsidR="00D35D1D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14:paraId="0F2AFD4D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животноводство, селекция и генетика; </w:t>
      </w:r>
    </w:p>
    <w:p w14:paraId="7F443B20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- вооруженные силы, гражданская оборона. </w:t>
      </w:r>
    </w:p>
    <w:p w14:paraId="779D37C1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34. Рефлексивное занятие (1 час) </w:t>
      </w:r>
    </w:p>
    <w:p w14:paraId="6570CE23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Итоги изучения курса за год. Что было самым важные и впечатляющим. Какие действия в области выбора профессии совершили ученики за год (в урочной и внеурочной деятельности, практико-ориентированном модуле, дополнительном образовании и т. д.). </w:t>
      </w:r>
    </w:p>
    <w:p w14:paraId="33A10BA1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Самооценка собственных результатов. </w:t>
      </w:r>
    </w:p>
    <w:p w14:paraId="4447DD14" w14:textId="77777777" w:rsidR="009524F7" w:rsidRDefault="009524F7" w:rsidP="009524F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Оценка курса обучающимися, их предложения.</w:t>
      </w:r>
    </w:p>
    <w:p w14:paraId="13F92DF2" w14:textId="77777777" w:rsidR="00D35D1D" w:rsidRDefault="00D35D1D" w:rsidP="00D35D1D">
      <w:pPr>
        <w:pStyle w:val="Default"/>
        <w:jc w:val="center"/>
        <w:rPr>
          <w:color w:val="auto"/>
          <w:sz w:val="28"/>
          <w:szCs w:val="28"/>
        </w:rPr>
      </w:pPr>
      <w:r w:rsidRPr="00D35D1D">
        <w:rPr>
          <w:b/>
          <w:sz w:val="28"/>
          <w:szCs w:val="28"/>
        </w:rPr>
        <w:t>Тематическое планирование</w:t>
      </w:r>
    </w:p>
    <w:tbl>
      <w:tblPr>
        <w:tblW w:w="10540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92"/>
        <w:gridCol w:w="2036"/>
        <w:gridCol w:w="1424"/>
        <w:gridCol w:w="3182"/>
        <w:gridCol w:w="3406"/>
      </w:tblGrid>
      <w:tr w:rsidR="00837123" w:rsidRPr="00D35D1D" w14:paraId="697A8233" w14:textId="77777777" w:rsidTr="00837123">
        <w:trPr>
          <w:trHeight w:val="264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64630C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№</w:t>
            </w:r>
          </w:p>
          <w:p w14:paraId="7B389DC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п/п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0A7E2A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Тема, раздел курса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96F03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Вид занятия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966F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Основное содержание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FB91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Основные виды деятельности</w:t>
            </w:r>
          </w:p>
          <w:p w14:paraId="19ABA8E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обучающихся</w:t>
            </w:r>
          </w:p>
        </w:tc>
      </w:tr>
      <w:tr w:rsidR="00837123" w:rsidRPr="00D35D1D" w14:paraId="34FF4AA0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E1BCCA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4583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1. Установочное занятие «Моя Россия – мои горизонты, мои достижения»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881C3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Установочное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AFC16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Россия – страна безграничных возможностей и профессионального развития. Познавательные цифры и факты о развитии и достижениях страны. Разделение труда как условие его эффективности. Разнообразие отраслей.</w:t>
            </w:r>
          </w:p>
          <w:p w14:paraId="469B483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Цели и возможности курса “Россия - мои горизонты”, виды занятий, основные образовательные формы, правила взаимодействия.</w:t>
            </w:r>
          </w:p>
          <w:p w14:paraId="4E2E178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Платформа «Билет в будущее» </w:t>
            </w:r>
            <w:r w:rsidRPr="00D35D1D">
              <w:rPr>
                <w:rFonts w:eastAsia="Times New Roman"/>
                <w:color w:val="000000"/>
                <w:sz w:val="17"/>
                <w:szCs w:val="17"/>
                <w:u w:val="single"/>
              </w:rPr>
              <w:t>https://bvbinfo.ru/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, возможности личного кабинета обучающегося.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48B28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участие в дискуссии, выполнение тематических заданий, прохождение инструктажа.</w:t>
            </w:r>
          </w:p>
          <w:p w14:paraId="54F62994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с памятками и материалами занятия.</w:t>
            </w:r>
          </w:p>
          <w:p w14:paraId="02A5FD9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под руководством педагога, самостоятельная работа.</w:t>
            </w:r>
          </w:p>
        </w:tc>
      </w:tr>
      <w:tr w:rsidR="00837123" w:rsidRPr="00D35D1D" w14:paraId="01A4C334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DEA6C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2.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B027A9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2. Тематическое профориентационное занятие «Открой свое будущее»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E474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Тематическое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профориента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-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ционное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3224B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Структура высшего образования, УГСН. Варианты образования и карьерного пути.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B6A4B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Анализ видеоинтервью со специалистами.</w:t>
            </w:r>
          </w:p>
          <w:p w14:paraId="67D906F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Участие в дискуссии, выполнение тематических заданий, заполнение анкет самооценки.</w:t>
            </w:r>
          </w:p>
          <w:p w14:paraId="0BEC5A4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с памятками и материалами занятия.</w:t>
            </w:r>
          </w:p>
          <w:p w14:paraId="0550A3B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под руководством педагога, самостоятельная работа.</w:t>
            </w:r>
          </w:p>
        </w:tc>
      </w:tr>
      <w:tr w:rsidR="00837123" w:rsidRPr="00D35D1D" w14:paraId="1F7421D1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E145B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3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3C03D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3. Тематическое профориентационное занятие «Познаю</w:t>
            </w:r>
          </w:p>
          <w:p w14:paraId="4A6C920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себя»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2B182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Тематическое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профориентац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 ионное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B0C9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Составляющие готовности к профессиональному выбору, особенности диагностик для самостоятельного прохождения на платформе «Билет в будущее» </w:t>
            </w:r>
            <w:r w:rsidRPr="00D35D1D">
              <w:rPr>
                <w:rFonts w:eastAsia="Times New Roman"/>
                <w:color w:val="000000"/>
                <w:sz w:val="17"/>
                <w:szCs w:val="17"/>
                <w:u w:val="single"/>
              </w:rPr>
              <w:t>https://bvbinfo.ru/</w:t>
            </w:r>
          </w:p>
          <w:p w14:paraId="7C2F47C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Диагностика «Мои интересы».</w:t>
            </w:r>
          </w:p>
          <w:p w14:paraId="3CE0D92F" w14:textId="77777777" w:rsidR="00D35D1D" w:rsidRPr="00D35D1D" w:rsidRDefault="00D35D1D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F8B5B8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участие в дискуссии, выполнение тематических заданий, прохождение инструктажа.</w:t>
            </w:r>
          </w:p>
          <w:p w14:paraId="18601EED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с памятками и материалами занятия.</w:t>
            </w:r>
          </w:p>
          <w:p w14:paraId="3A8F1DB9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под руководством педагога, самостоятельная работа.</w:t>
            </w:r>
          </w:p>
        </w:tc>
      </w:tr>
      <w:tr w:rsidR="00837123" w:rsidRPr="00D35D1D" w14:paraId="35D7A668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42201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4.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D547E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4. Россия аграрная:</w:t>
            </w:r>
          </w:p>
          <w:p w14:paraId="5533477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растениеводство, садоводство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8CFE9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CDBE9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 важные качества и особенности построения карьеры в сфере сельского хозяйства. Возможности высшего и среднего профессионального образования в подготовке специалистов для отраслей растениеводство и садоводство.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6D5150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48D5317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3728FEE3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17A72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5.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73F53A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5. Россия индустриальная: атомная</w:t>
            </w:r>
          </w:p>
          <w:p w14:paraId="1E93BA84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промышленность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672AF4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E793A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качества, характерные для профессий в атомной отрасли и возможности построения карьеры. Возможности высшего и среднего профессионального образования в подготовке специалистов для корпорации Росатом.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19472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5BCBDEA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</w:t>
            </w:r>
          </w:p>
        </w:tc>
      </w:tr>
      <w:tr w:rsidR="00837123" w:rsidRPr="00D35D1D" w14:paraId="6C539E50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C724F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6.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274D9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6. Практико- ориентированное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A95D2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Практико- ориентирован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66B2F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посвящено «формуле профессии» - схеме описания профессии, созданной для облегчения поиска профессии по критериям: предмет профессиональной деятельности, направление дополнительного образования, условия работы, школьные предметы, личные качества, цели и ценности, а также компетенции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EBE6C5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участие в дискуссии, выполнение тематических заданий, прохождение инструктажа.</w:t>
            </w:r>
          </w:p>
          <w:p w14:paraId="0D01133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работа.</w:t>
            </w:r>
          </w:p>
          <w:p w14:paraId="7D4C1F24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под руководством педагога, самостоятельная работа.</w:t>
            </w:r>
          </w:p>
        </w:tc>
      </w:tr>
      <w:tr w:rsidR="00837123" w:rsidRPr="00D35D1D" w14:paraId="469D1098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ED552D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7.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E991C3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7. Россия</w:t>
            </w:r>
          </w:p>
          <w:p w14:paraId="0889CDB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аграрная: пищевая промышленность и общественное питание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A4CFB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C0DC0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 для рассматриваемых отраслей.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C67FE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79261FC0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6875AFA9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27D3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8.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D9C92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8. Россия здоровая: биотехнологии, экология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0766F0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04E9B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сфере здоровья. Возможности высшего и среднего профессионального образования в подготовке специалистов для рассматриваемых.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87EEDE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11E3BA7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4E8F5999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E0E254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9.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774A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9. Россия</w:t>
            </w:r>
          </w:p>
          <w:p w14:paraId="7921FC3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безопасная: полиция, противопожарная служба, служба спасения, охрана</w:t>
            </w:r>
          </w:p>
          <w:p w14:paraId="27D6690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882CA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25C6DA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служб безопасности в экономике нашей страны. Достижения России в рассматриваемых отраслях, актуальные задачи и перспективы развития. Особенности работодателей,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полиция, противопожарная служба, служба спасения, охрана.</w:t>
            </w:r>
          </w:p>
          <w:p w14:paraId="3A4A7E4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  <w:p w14:paraId="56DB1E9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службах безопасности. Возможности высшего и среднего профессионального образования в подготовке специалистов для рассматриваемых отраслей.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326F6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3CE8EB1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1759187A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6D1BA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10.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CB6E3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10. Практико- ориентированное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4F76C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Практико- ориентирован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8C07A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      </w:r>
          </w:p>
          <w:p w14:paraId="2D0F8D2E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  <w:p w14:paraId="48A7F7ED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На материале профессий из отраслей (на выбор):</w:t>
            </w:r>
          </w:p>
          <w:p w14:paraId="6EDF0D3F" w14:textId="77777777" w:rsidR="00837123" w:rsidRPr="00D35D1D" w:rsidRDefault="00837123" w:rsidP="00195C23">
            <w:pPr>
              <w:numPr>
                <w:ilvl w:val="0"/>
                <w:numId w:val="2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пищевая промышленность и общественное питание;</w:t>
            </w:r>
          </w:p>
          <w:p w14:paraId="7E0C1508" w14:textId="77777777" w:rsidR="00D35D1D" w:rsidRPr="00D35D1D" w:rsidRDefault="00837123" w:rsidP="00195C23">
            <w:pPr>
              <w:numPr>
                <w:ilvl w:val="0"/>
                <w:numId w:val="2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биотехнологии и экология.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8FCA8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с профессиями из изученных отраслей на основе материалов от работодателей. Выполнение практико- ориентированных заданий различной направленности (аналитических, исследовательских, моделирующих). Анализ профессий из изученных отраслей на основе «формулы профессий».</w:t>
            </w:r>
          </w:p>
        </w:tc>
      </w:tr>
      <w:tr w:rsidR="00837123" w:rsidRPr="00D35D1D" w14:paraId="11CF90D6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CB0B9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11.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E4901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11. Россия комфортная: транспорт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785E8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CF464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 важные качества и особенности построения карьеры в сфере отрасли. Возможности высшего и среднего профессионального образования в подготовке специалистов для отрасли.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C7AE1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356F81B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6233BE49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F42F4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12.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C72A0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12. Россия</w:t>
            </w:r>
          </w:p>
          <w:p w14:paraId="0FA37FC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здоровая: медицина и фармация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6A6C4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C7EDD4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 и фармация.</w:t>
            </w:r>
          </w:p>
          <w:p w14:paraId="47FBAD4A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сфере здравоохранения. Возможности высшего и среднего профессионального образования в подготовке специалистов для отраслей медицина и фармация.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33D078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67D1443D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4DC1FEC4" w14:textId="77777777" w:rsidTr="00837123">
        <w:trPr>
          <w:trHeight w:val="504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17E67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13.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F124F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13. Россия деловая:</w:t>
            </w:r>
          </w:p>
          <w:p w14:paraId="772316ED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предпринимательство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3791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B9058E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деловой сферы в экономике нашей страны. Достижения России в отрасли предпринимательства, актуальные задачи и перспективы развития. Основные профессии и содержание профессиональной деятельности. Варианты профессионального образования. Рассматриваются такие направления, как предпринимательство.</w:t>
            </w:r>
          </w:p>
          <w:p w14:paraId="1A16D3C8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. Профессионально важные качества и особенности построения карьеры в деловой сфере. Возможности высшего и среднего 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профессионального образования в подготовке специалистов для отрасли</w:t>
            </w:r>
          </w:p>
          <w:p w14:paraId="78C76629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«предпринимательство».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A7302D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6CEFFCC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03CDE305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78B5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14.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89057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14. Россия комфортная:</w:t>
            </w:r>
          </w:p>
          <w:p w14:paraId="2EA3419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энергетика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17B01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CA6C3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энергетики в экономике нашей страны. Достижения России в отрасли,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23A582D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 важные качества и особенности построения карьеры в энергетике. Возможности высшего и среднего профессионального</w:t>
            </w:r>
          </w:p>
          <w:p w14:paraId="1F9979A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образования в подготовке специалистов для отрасли.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DCC5B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7999292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77E72A13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8ADC8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15.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3A28B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15. Практико- ориентированное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38C4E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Практико- ориентирован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E5C1C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      </w:r>
          </w:p>
          <w:p w14:paraId="7546F708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  <w:p w14:paraId="3E7FD9A7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На материале профессий из отраслей (на выбор):</w:t>
            </w:r>
          </w:p>
          <w:p w14:paraId="49CDBD4D" w14:textId="77777777" w:rsidR="00837123" w:rsidRPr="00D35D1D" w:rsidRDefault="00837123" w:rsidP="00195C23">
            <w:pPr>
              <w:numPr>
                <w:ilvl w:val="0"/>
                <w:numId w:val="3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транспорт и энергетика;</w:t>
            </w:r>
          </w:p>
          <w:p w14:paraId="74E40072" w14:textId="77777777" w:rsidR="00837123" w:rsidRPr="00D35D1D" w:rsidRDefault="00837123" w:rsidP="00195C23">
            <w:pPr>
              <w:numPr>
                <w:ilvl w:val="0"/>
                <w:numId w:val="3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медицина и фармация;</w:t>
            </w:r>
          </w:p>
          <w:p w14:paraId="69F20E92" w14:textId="77777777" w:rsidR="00D35D1D" w:rsidRPr="00D35D1D" w:rsidRDefault="00837123" w:rsidP="00195C23">
            <w:pPr>
              <w:numPr>
                <w:ilvl w:val="0"/>
                <w:numId w:val="3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предпринимательство.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25EC4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с профессиями из изученных отраслей на основе материалов от работодателей. Выполнение практико- ориентированных заданий различной направленности (аналитических, исследовательских, моделирующих). Анализ профессий из изученных отраслей на основе «формулы профессий».</w:t>
            </w:r>
          </w:p>
        </w:tc>
      </w:tr>
      <w:tr w:rsidR="00837123" w:rsidRPr="00D35D1D" w14:paraId="440ED40C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460E8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16.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A7C248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16. Проектное</w:t>
            </w:r>
          </w:p>
          <w:p w14:paraId="7AD5266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2E82E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Проектное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6090CA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Обучающиеся переходят от знакомства с информацией и выполнения упражнений к более активному проектированию собственной деятельности и поиску ответов на свои вопросы, связанные с профориентацией.</w:t>
            </w:r>
          </w:p>
          <w:p w14:paraId="489F6A0D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</w:t>
            </w:r>
          </w:p>
          <w:p w14:paraId="26B4584E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В зависимости от возраста ученики готовят более узкий или более широкий список вопросов для беседы и знакомятся с правилами и особенностями проведения интервью.</w:t>
            </w:r>
          </w:p>
          <w:p w14:paraId="6FAC6B2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Материалы занятия могут быть 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использованы учениками в самостоятельной деятельности.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9851B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Работа с памятками и материалами занятия, участие в дискуссии, выполнение тематических заданий, прохождение инструктажа.</w:t>
            </w:r>
          </w:p>
          <w:p w14:paraId="2283FED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в группах.</w:t>
            </w:r>
          </w:p>
          <w:p w14:paraId="3CD4A01A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под руководством педагога, самостоятельная работа.</w:t>
            </w:r>
          </w:p>
        </w:tc>
      </w:tr>
      <w:tr w:rsidR="00837123" w:rsidRPr="00D35D1D" w14:paraId="75CC2E75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E9989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17.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8FB698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17. Профориентационное тематическое занятие</w:t>
            </w:r>
          </w:p>
          <w:p w14:paraId="4F5CA19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«Мое будущее»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B0C6F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Профориента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ционное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CD139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Личностные особенности и выбор профессии. Формирование представлений о значимости личностных качеств в жизни человека и в его профессиональном становлении.</w:t>
            </w:r>
          </w:p>
          <w:p w14:paraId="75768F34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Обсуждение темы универсальных компетенций, их влияние на профессиональное становление</w:t>
            </w:r>
          </w:p>
          <w:p w14:paraId="6060B2ED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профессионала.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BD23C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участие в дискуссии, выполнение тематических заданий, прохождение инструктажа.</w:t>
            </w:r>
          </w:p>
          <w:p w14:paraId="0B13A3C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с памятками и материалами занятия.</w:t>
            </w:r>
          </w:p>
          <w:p w14:paraId="0B7DD7C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под руководством педагога, самостоятельная работа.</w:t>
            </w:r>
          </w:p>
        </w:tc>
      </w:tr>
      <w:tr w:rsidR="00837123" w:rsidRPr="00D35D1D" w14:paraId="1EDEE0CB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1F22A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18.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267D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18. Россия индустриальная:</w:t>
            </w:r>
          </w:p>
          <w:p w14:paraId="53D796C0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добыча и переработка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BF1B3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82FFA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отрасли добычи переработки в экономике нашей страны. Достижения России в изучаемых отраслях,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добыча и переработка.</w:t>
            </w:r>
          </w:p>
          <w:p w14:paraId="529706E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отраслей добычи и переработки.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F1C11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03884C2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499C220F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62970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19.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49964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19. Россия индустриальная: легкая</w:t>
            </w:r>
          </w:p>
          <w:p w14:paraId="3E160ED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промышленность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44E03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59A293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легкой промышленности в экономике нашей страны. Достижения России в отрасли,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</w:t>
            </w:r>
          </w:p>
          <w:p w14:paraId="49BEB51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деятельности. Варианты профессионального образования.</w:t>
            </w:r>
          </w:p>
          <w:p w14:paraId="343655CD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легкой промышленности.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866B85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76D7A32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47682ACB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D3672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20.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29048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20. Россия умная: наука и</w:t>
            </w:r>
          </w:p>
          <w:p w14:paraId="329EB1B0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образование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138B3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FEA5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науки и образования в экономике нашей страны. Достижения России в отраслях науки и образования,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605DB1A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науке и образовании. Возможности высшего и среднего профессионального образования в подготовке специалистов для изучаемых</w:t>
            </w:r>
          </w:p>
          <w:p w14:paraId="0575D174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отраслей.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F10AF0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213D4AB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3AD29317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3E7F3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21.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265A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21. Практико- ориентированное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226BE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Практико- ориентирован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211D3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      </w:r>
          </w:p>
          <w:p w14:paraId="08C2992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  <w:p w14:paraId="2C7959C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На материале профессий из отраслей (на выбор):</w:t>
            </w:r>
          </w:p>
          <w:p w14:paraId="467642D8" w14:textId="77777777" w:rsidR="00837123" w:rsidRPr="00D35D1D" w:rsidRDefault="00837123" w:rsidP="00195C23">
            <w:pPr>
              <w:numPr>
                <w:ilvl w:val="0"/>
                <w:numId w:val="4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добыча и переработка, легкая промышленность;</w:t>
            </w:r>
          </w:p>
          <w:p w14:paraId="41EF359B" w14:textId="77777777" w:rsidR="00D35D1D" w:rsidRPr="00D35D1D" w:rsidRDefault="00837123" w:rsidP="00195C23">
            <w:pPr>
              <w:numPr>
                <w:ilvl w:val="0"/>
                <w:numId w:val="4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наука и образование.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E84CA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с профессиями из изученных отраслей на основе материалов от работодателей. Выполнение практико- ориентированных заданий различной направленности (аналитических, исследовательских, моделирующих). Анализ профессий из изученных отраслей на основе «формулы профессий».</w:t>
            </w:r>
          </w:p>
        </w:tc>
      </w:tr>
      <w:tr w:rsidR="00837123" w:rsidRPr="00D35D1D" w14:paraId="3FACBF78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61B81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22.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DF2E6E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22. Россия индустриальная: тяжелая</w:t>
            </w:r>
          </w:p>
          <w:p w14:paraId="43050C0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промышленность, машиностроение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B28C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47678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тяжелой промышленности и машиностроения в экономике нашей страны. Достижения России в тяжелой промышленности и машиностроении,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765A8F3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тяжелой промышленности и машиностроения.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34F22C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093B36AA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7DABC835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3A42C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23.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207A27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23. Россия</w:t>
            </w:r>
          </w:p>
          <w:p w14:paraId="5FFAE3F0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безопасная: военно- промышленный</w:t>
            </w:r>
          </w:p>
          <w:p w14:paraId="370749C0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комплекс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A5233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45C8D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военно-промышленного комплекса в экономике нашей страны. Достижения России в отраслях военно-промышленного комплекса,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17375067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отрасли. Возможности высшего и среднего профессионального образования в подготовке специалистов для военно-</w:t>
            </w:r>
          </w:p>
          <w:p w14:paraId="401446E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промышленного комплекса.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F0CA55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048F047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399AD85A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2C9E2D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24.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BD072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24. Практико- ориентированное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9399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Практико- ориентирован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B3337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      </w:r>
          </w:p>
          <w:p w14:paraId="21C94AD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  <w:p w14:paraId="424A182A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На материале профессий из отраслей (на выбор):</w:t>
            </w:r>
          </w:p>
          <w:p w14:paraId="2F8DE437" w14:textId="77777777" w:rsidR="00837123" w:rsidRPr="00D35D1D" w:rsidRDefault="00837123" w:rsidP="00195C23">
            <w:pPr>
              <w:numPr>
                <w:ilvl w:val="0"/>
                <w:numId w:val="5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тяжелая промышленность и машиностроение;</w:t>
            </w:r>
          </w:p>
          <w:p w14:paraId="7178ED77" w14:textId="77777777" w:rsidR="00D35D1D" w:rsidRPr="00D35D1D" w:rsidRDefault="00837123" w:rsidP="00195C23">
            <w:pPr>
              <w:numPr>
                <w:ilvl w:val="0"/>
                <w:numId w:val="5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военно-промышленный комплекс.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3AE61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с профессиями из изученных отраслей на основе материалов от работодателей. Выполнение практико- ориентированных заданий различной направленности (аналитических, исследовательских, моделирующих). Анализ профессий из изученных отраслей на основе «формулы профессий».</w:t>
            </w:r>
          </w:p>
        </w:tc>
      </w:tr>
      <w:tr w:rsidR="00837123" w:rsidRPr="00D35D1D" w14:paraId="4B74931E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6ACB2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25.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00D544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25. Россия умная:</w:t>
            </w:r>
          </w:p>
          <w:p w14:paraId="0B023E5D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программирование и телекоммуникации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1F332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A2FF0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программирования и телекоммуникаций в экономике нашей страны. Достижения России в отраслях программирования и телекоммуникаций,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540E0332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 важные качества и особенности построения карьеры в программировании и телекоммуникации. Возможности высшего и среднего профессионального образования в подготовке</w:t>
            </w:r>
          </w:p>
          <w:p w14:paraId="389D7C7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специалистов для изучаемых отраслей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BDB3C3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64A5E5FA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40AF9DD0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3CC3E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26.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358018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26. Россия комфортная: строительство и</w:t>
            </w:r>
          </w:p>
          <w:p w14:paraId="1F7FCB2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архитектура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12DA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610E0D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строительства и архитектуры в экономике нашей страны. Достижения России в отраслях строительства и архитектуры,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4464CCE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15C55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6041358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5FD0D06D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46149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27.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91EC5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27. Практико- ориентированное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253BA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Практико- ориентирован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6EFC7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      </w:r>
          </w:p>
          <w:p w14:paraId="43D7556A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  <w:p w14:paraId="36F49F98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На материале профессий из отраслей (на выбор):</w:t>
            </w:r>
          </w:p>
          <w:p w14:paraId="619B6D1F" w14:textId="77777777" w:rsidR="00837123" w:rsidRPr="00D35D1D" w:rsidRDefault="00837123" w:rsidP="00195C23">
            <w:pPr>
              <w:numPr>
                <w:ilvl w:val="0"/>
                <w:numId w:val="6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программирование и телекоммуникации;</w:t>
            </w:r>
          </w:p>
          <w:p w14:paraId="22B6357A" w14:textId="77777777" w:rsidR="00D35D1D" w:rsidRPr="00D35D1D" w:rsidRDefault="00837123" w:rsidP="00195C23">
            <w:pPr>
              <w:numPr>
                <w:ilvl w:val="0"/>
                <w:numId w:val="6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строительство и архитектура.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2E3C6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с профессиями из изученных отраслей на основе материалов от работодателей. Выполнение практико- ориентированных заданий различной направленности (аналитических, исследовательских, моделирующих). Анализ профессий из изученных отраслей на основе «формулы профессий».</w:t>
            </w:r>
          </w:p>
        </w:tc>
      </w:tr>
      <w:tr w:rsidR="00837123" w:rsidRPr="00D35D1D" w14:paraId="5E4425E8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D8D39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28.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3A3A92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28. Россия социальная: сервис и туризм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E5D06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78BF55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изучаемых отраслей в экономике нашей страны. Достижения России в сервисе и туризме,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0B50F76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 xml:space="preserve">10 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 важные качества и особенности построения карьеры в социальной сфере. Возможности высшего и среднего профессионального образования в подготовке специалистов для отраслей сервиса и туризма.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2FBD8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0E86A3BC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15405B09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F217A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29.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642A3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29. Россия</w:t>
            </w:r>
          </w:p>
          <w:p w14:paraId="06B5A68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креативная: искусство и дизайн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C160D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C872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креативной сферы в экономике нашей страны. Достижения России в отраслях искусства и дизайна, актуальные задачи и перспективы развития. Крупнейшие работодатели: агрохолдинги,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5FCA7AE0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. </w:t>
            </w: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 важные качества и особенности построения карьеры в креативной сфере. Возможности высшего и среднего профессионального образования в подготовке специалистов для искусства и дизайна.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D8D6B0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1AB10CA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1175B862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12A5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30.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F2C6D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30. Практико- ориентированное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C30184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Практико- ориентирован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1E15DE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      </w:r>
          </w:p>
          <w:p w14:paraId="1339DB97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  <w:p w14:paraId="2DA9DFBC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На материале профессий из отраслей (на выбор):</w:t>
            </w:r>
          </w:p>
          <w:p w14:paraId="68F90BC2" w14:textId="77777777" w:rsidR="00837123" w:rsidRPr="00D35D1D" w:rsidRDefault="00837123" w:rsidP="00195C23">
            <w:pPr>
              <w:numPr>
                <w:ilvl w:val="0"/>
                <w:numId w:val="7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сервис и туризм;</w:t>
            </w:r>
          </w:p>
          <w:p w14:paraId="3544F0DC" w14:textId="77777777" w:rsidR="00D35D1D" w:rsidRPr="00D35D1D" w:rsidRDefault="00837123" w:rsidP="00195C23">
            <w:pPr>
              <w:numPr>
                <w:ilvl w:val="0"/>
                <w:numId w:val="7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искусство и дизайн.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D90A8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с профессиями из изученных отраслей на основе материалов от работодателей. Выполнение практико- ориентированных заданий различной направленности (аналитических, исследовательских, моделирующих). Анализ профессий из изученных отраслей на основе «формулы профессий».</w:t>
            </w:r>
          </w:p>
        </w:tc>
      </w:tr>
      <w:tr w:rsidR="00837123" w:rsidRPr="00D35D1D" w14:paraId="3CDB34BC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2F4B2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31.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64442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31. Россия аграрная: животноводство,</w:t>
            </w:r>
          </w:p>
          <w:p w14:paraId="3A96A22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селекция и генетика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D73E8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6C01F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ролью животноводства, селекции и генетики в экономике нашей страны. Достижения России в изучаемых,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</w:t>
            </w:r>
          </w:p>
          <w:p w14:paraId="2F854180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профессиональной деятельности. Варианты профессионального образования.</w:t>
            </w:r>
          </w:p>
          <w:p w14:paraId="262E95FB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 в сфере сельского хозяйства. Возможности высшего и среднего профессионального образования в подготовке специалистов для животноводства, селекции и генетики.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3C86CA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010BCD9A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2A112EEF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82D51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lastRenderedPageBreak/>
              <w:t>32.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356230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32. Россия безопасная:</w:t>
            </w:r>
          </w:p>
          <w:p w14:paraId="7904CA4A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вооруженные силы,</w:t>
            </w:r>
          </w:p>
          <w:p w14:paraId="47D166A7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гражданская оборона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5BF28E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Отраслевое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74FBEB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обучающихся с отраслями «вооружённые силы, гражданская оборона» в экономике нашей страны. Достижения России в этих отраслях, актуальные задачи и перспективы развития. Государство как работодатель,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  <w:p w14:paraId="7BF1210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10 </w:t>
            </w:r>
            <w:proofErr w:type="spellStart"/>
            <w:r w:rsidRPr="00D35D1D">
              <w:rPr>
                <w:rFonts w:eastAsia="Times New Roman"/>
                <w:i/>
                <w:iCs/>
                <w:color w:val="000000"/>
                <w:sz w:val="17"/>
                <w:szCs w:val="17"/>
              </w:rPr>
              <w:t>кл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>. 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для вооруженных сил и гражданской</w:t>
            </w:r>
          </w:p>
          <w:p w14:paraId="6C8D5F1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обороны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5C2E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Просмотр видеороликов, прохождение опроса в игровой форме, участие в игре-разминке, участие в дискуссии, выполнение тематических заданий, прохождение инструктажа, рефлексия.</w:t>
            </w:r>
          </w:p>
          <w:p w14:paraId="5493181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 работа, обсуждение. Работа под руководством педагога, самостоятельная работа.</w:t>
            </w:r>
          </w:p>
        </w:tc>
      </w:tr>
      <w:tr w:rsidR="00837123" w:rsidRPr="00D35D1D" w14:paraId="18348434" w14:textId="77777777" w:rsidTr="00837123">
        <w:trPr>
          <w:trHeight w:val="20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426036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33.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71EC35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33. Практико- ориентированное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F790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Практико- ориентирован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ное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520DB3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      </w:r>
          </w:p>
          <w:p w14:paraId="2DE4934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  <w:p w14:paraId="34F2B90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На материале профессий из отраслей (на выбор):</w:t>
            </w:r>
          </w:p>
          <w:p w14:paraId="5EB0F7CA" w14:textId="77777777" w:rsidR="00837123" w:rsidRPr="00D35D1D" w:rsidRDefault="00837123" w:rsidP="00195C23">
            <w:pPr>
              <w:numPr>
                <w:ilvl w:val="0"/>
                <w:numId w:val="8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животноводство, селекция и генетика;</w:t>
            </w:r>
          </w:p>
          <w:p w14:paraId="461EEDB4" w14:textId="77777777" w:rsidR="00D35D1D" w:rsidRPr="00D35D1D" w:rsidRDefault="00837123" w:rsidP="00195C23">
            <w:pPr>
              <w:numPr>
                <w:ilvl w:val="0"/>
                <w:numId w:val="8"/>
              </w:num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вооруженные силы, гражданская оборона.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91ECC1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Знакомство с профессиями из изученных отраслей на основе материалов от работодателей. Выполнение практико- ориентированных заданий различной направленности (аналитических, исследовательских, моделирующих). Анализ профессий из изученных отраслей на основе «формулы профессий».</w:t>
            </w:r>
          </w:p>
        </w:tc>
      </w:tr>
      <w:tr w:rsidR="00837123" w:rsidRPr="00D35D1D" w14:paraId="4FB82453" w14:textId="77777777" w:rsidTr="00837123">
        <w:trPr>
          <w:trHeight w:val="202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C07B6F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34.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4C222C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Тема 34.</w:t>
            </w:r>
          </w:p>
          <w:p w14:paraId="43C7CB7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Рефлексивное занятие (1 час)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D4CFF8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Рефлексивное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3B4B17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Итоги изучения курса за год. Что было самым важные и впечатляющим. Какие действия в области выбора профессии совершили ученики за год (в урочной и внеурочной деятельности, практико-ориентированном модуле, дополнительном образовании и т. д.).</w:t>
            </w:r>
          </w:p>
          <w:p w14:paraId="12BC7DB6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Самооценка собственных результатов.</w:t>
            </w:r>
          </w:p>
          <w:p w14:paraId="642F661D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Оценка курса обучающимися, их предложения.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6D4CD1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Участие в дискуссии, выполнение тематических заданий.</w:t>
            </w:r>
          </w:p>
          <w:p w14:paraId="41289F14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Групповая, индивидуальная, парная работа.</w:t>
            </w:r>
          </w:p>
          <w:p w14:paraId="4E6BA219" w14:textId="77777777" w:rsidR="00837123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>Работа под руководством педагога, самостоятельная работа.</w:t>
            </w:r>
          </w:p>
          <w:p w14:paraId="12367F23" w14:textId="77777777" w:rsidR="00D35D1D" w:rsidRPr="00D35D1D" w:rsidRDefault="00837123" w:rsidP="00D35D1D">
            <w:pPr>
              <w:spacing w:after="12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Ретроспективная и </w:t>
            </w:r>
            <w:proofErr w:type="spellStart"/>
            <w:r w:rsidRPr="00D35D1D">
              <w:rPr>
                <w:rFonts w:eastAsia="Times New Roman"/>
                <w:color w:val="000000"/>
                <w:sz w:val="17"/>
                <w:szCs w:val="17"/>
              </w:rPr>
              <w:t>проспективная</w:t>
            </w:r>
            <w:proofErr w:type="spellEnd"/>
            <w:r w:rsidRPr="00D35D1D">
              <w:rPr>
                <w:rFonts w:eastAsia="Times New Roman"/>
                <w:color w:val="000000"/>
                <w:sz w:val="17"/>
                <w:szCs w:val="17"/>
              </w:rPr>
              <w:t xml:space="preserve"> рефлексия</w:t>
            </w:r>
          </w:p>
        </w:tc>
      </w:tr>
    </w:tbl>
    <w:p w14:paraId="66567059" w14:textId="1D081AED" w:rsidR="00D35D1D" w:rsidRDefault="00D35D1D" w:rsidP="009524F7">
      <w:pPr>
        <w:pStyle w:val="Default"/>
        <w:rPr>
          <w:color w:val="auto"/>
          <w:sz w:val="28"/>
          <w:szCs w:val="28"/>
        </w:rPr>
      </w:pPr>
    </w:p>
    <w:p w14:paraId="5AFDAD05" w14:textId="50E37820" w:rsidR="00B102D0" w:rsidRDefault="00B102D0" w:rsidP="009524F7">
      <w:pPr>
        <w:pStyle w:val="Default"/>
        <w:rPr>
          <w:color w:val="auto"/>
          <w:sz w:val="28"/>
          <w:szCs w:val="28"/>
        </w:rPr>
      </w:pPr>
    </w:p>
    <w:p w14:paraId="41843F43" w14:textId="097BCCCD" w:rsidR="00B102D0" w:rsidRDefault="00B102D0" w:rsidP="009524F7">
      <w:pPr>
        <w:pStyle w:val="Default"/>
        <w:rPr>
          <w:color w:val="auto"/>
          <w:sz w:val="28"/>
          <w:szCs w:val="28"/>
        </w:rPr>
      </w:pPr>
    </w:p>
    <w:p w14:paraId="6D6C97AE" w14:textId="7A03EBCA" w:rsidR="00B102D0" w:rsidRDefault="00B102D0" w:rsidP="009524F7">
      <w:pPr>
        <w:pStyle w:val="Default"/>
        <w:rPr>
          <w:color w:val="auto"/>
          <w:sz w:val="28"/>
          <w:szCs w:val="28"/>
        </w:rPr>
      </w:pPr>
    </w:p>
    <w:p w14:paraId="03798EB6" w14:textId="69648600" w:rsidR="00B102D0" w:rsidRDefault="00B102D0" w:rsidP="009524F7">
      <w:pPr>
        <w:pStyle w:val="Default"/>
        <w:rPr>
          <w:color w:val="auto"/>
          <w:sz w:val="28"/>
          <w:szCs w:val="28"/>
        </w:rPr>
      </w:pPr>
    </w:p>
    <w:p w14:paraId="50759C72" w14:textId="4AFF9136" w:rsidR="00B102D0" w:rsidRDefault="00B102D0" w:rsidP="009524F7">
      <w:pPr>
        <w:pStyle w:val="Default"/>
        <w:rPr>
          <w:color w:val="auto"/>
          <w:sz w:val="28"/>
          <w:szCs w:val="28"/>
        </w:rPr>
      </w:pPr>
    </w:p>
    <w:p w14:paraId="4972AF9D" w14:textId="77777777" w:rsidR="00B102D0" w:rsidRDefault="00B102D0" w:rsidP="009524F7">
      <w:pPr>
        <w:pStyle w:val="Default"/>
        <w:rPr>
          <w:color w:val="auto"/>
          <w:sz w:val="28"/>
          <w:szCs w:val="28"/>
        </w:rPr>
      </w:pPr>
    </w:p>
    <w:p w14:paraId="1D20EB43" w14:textId="77777777" w:rsidR="00B40C87" w:rsidRDefault="00B40C87" w:rsidP="0056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EE3685" w14:textId="77777777" w:rsidR="00474C6A" w:rsidRPr="002D6A2A" w:rsidRDefault="00474C6A" w:rsidP="006335DB">
      <w:pPr>
        <w:shd w:val="clear" w:color="auto" w:fill="FFFFFF"/>
        <w:spacing w:after="136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Календа</w:t>
      </w:r>
      <w:r w:rsidR="009E177E">
        <w:rPr>
          <w:b/>
          <w:bCs/>
          <w:color w:val="000000"/>
          <w:sz w:val="24"/>
          <w:szCs w:val="24"/>
        </w:rPr>
        <w:t>рно-тематическое  планирование 10</w:t>
      </w:r>
      <w:r>
        <w:rPr>
          <w:b/>
          <w:bCs/>
          <w:color w:val="000000"/>
          <w:sz w:val="24"/>
          <w:szCs w:val="24"/>
        </w:rPr>
        <w:t xml:space="preserve"> класс</w:t>
      </w:r>
      <w:r w:rsidRPr="002D6A2A">
        <w:rPr>
          <w:b/>
          <w:bCs/>
          <w:color w:val="000000"/>
          <w:sz w:val="24"/>
          <w:szCs w:val="24"/>
        </w:rPr>
        <w:t xml:space="preserve"> (1 час в неделю)</w:t>
      </w:r>
    </w:p>
    <w:tbl>
      <w:tblPr>
        <w:tblpPr w:leftFromText="180" w:rightFromText="180" w:vertAnchor="text" w:horzAnchor="margin" w:tblpY="208"/>
        <w:tblW w:w="10551" w:type="dxa"/>
        <w:shd w:val="clear" w:color="auto" w:fill="FFFFFF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7"/>
        <w:gridCol w:w="5624"/>
        <w:gridCol w:w="1134"/>
        <w:gridCol w:w="1275"/>
        <w:gridCol w:w="1931"/>
      </w:tblGrid>
      <w:tr w:rsidR="00474C6A" w:rsidRPr="006335DB" w14:paraId="55DDBA2C" w14:textId="77777777" w:rsidTr="006335DB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AE433D" w14:textId="77777777" w:rsidR="00474C6A" w:rsidRPr="006335DB" w:rsidRDefault="00474C6A" w:rsidP="006335D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53565A78" w14:textId="77777777" w:rsidR="00474C6A" w:rsidRPr="006335DB" w:rsidRDefault="00474C6A" w:rsidP="006335D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D9893B" w14:textId="77777777" w:rsidR="00474C6A" w:rsidRPr="006335DB" w:rsidRDefault="00474C6A" w:rsidP="006335D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727BE4" w14:textId="77777777" w:rsidR="00474C6A" w:rsidRPr="006335DB" w:rsidRDefault="00474C6A" w:rsidP="006335D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907C366" w14:textId="77777777" w:rsidR="00474C6A" w:rsidRPr="006335DB" w:rsidRDefault="00474C6A" w:rsidP="006335D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E01DA2" w14:textId="77777777" w:rsidR="00474C6A" w:rsidRPr="006335DB" w:rsidRDefault="00474C6A" w:rsidP="006335D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837123" w:rsidRPr="006335DB" w14:paraId="23228C83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3C2086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B875CB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1. Установочное занятие «Моя Россия – мои горизонты, мои достижения»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8BC0AB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26B2462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5F8949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37B19E2E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755301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FE5043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2. Тематическое профориентационное занятие «Открой свое будущее»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5A00C5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4DC44A7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42B8A0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56D5F7A2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0E0C33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F6D0EE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3. Тематическое профориентационное занятие «Познаю</w:t>
            </w:r>
          </w:p>
          <w:p w14:paraId="2CB9EA1E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себя»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574874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68375E2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4E6719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30AF4C1E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89DB9D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BB071A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4. Россия аграрная:</w:t>
            </w:r>
          </w:p>
          <w:p w14:paraId="6A0C4DF4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растениеводство, садоводство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177DDA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14409D6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3A111C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2C05070B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07F8C8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E00159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5. Россия индустриальная: атомная</w:t>
            </w:r>
          </w:p>
          <w:p w14:paraId="18A0945E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промышленность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68963D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E5895ED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7C70EC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55DF569F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EC0DC2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D8A060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6. Практико- ориентированное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D2EA2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42D9AF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A610CD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15AD6556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0AFCE8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9546BE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7. Россия</w:t>
            </w:r>
          </w:p>
          <w:p w14:paraId="4DC7C79B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аграрная: пищевая промышленность и общественное питание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416452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BB25D8D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BBDA2A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25E87709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15532F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24FBBB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8. Россия здоровая: биотехнологии, экология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D9FD9E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E35138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AF9B61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131F5A37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2B60D9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2F47BD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9. Россия</w:t>
            </w:r>
          </w:p>
          <w:p w14:paraId="71DFEE81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безопасная: полиция, противопожарная служба, служба спасения, охрана</w:t>
            </w:r>
          </w:p>
          <w:p w14:paraId="36CDCAB1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E5BDA6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BA93882" w14:textId="77777777" w:rsidR="00837123" w:rsidRPr="006335DB" w:rsidRDefault="00837123" w:rsidP="006335DB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07.</w:t>
            </w:r>
            <w:r w:rsidRPr="006335D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11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E9BDB4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66B053E2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D4AFD2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69DBD6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10. Практико- ориентированное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2384B3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3A68657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7CA41A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40497B9D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8EE829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6D2551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11. Россия комфортная: транспорт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3D65A6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716740" w14:textId="77777777" w:rsidR="00837123" w:rsidRPr="006335DB" w:rsidRDefault="00837123" w:rsidP="006335DB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21.</w:t>
            </w:r>
            <w:r w:rsidRPr="006335D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11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92C2D6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3BB18471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1807C8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EF6403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12. Россия</w:t>
            </w:r>
          </w:p>
          <w:p w14:paraId="2CDCB78F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здоровая: медицина и фармация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7AB514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08188B9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66ED7C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581E4DA3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32A716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40CE22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13. Россия деловая:</w:t>
            </w:r>
          </w:p>
          <w:p w14:paraId="3F30D1B5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предпринимательство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E9E10C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6B7075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C63650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48F2D964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95575C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45228B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14. Россия комфортная:</w:t>
            </w:r>
          </w:p>
          <w:p w14:paraId="484AD1DD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энергетика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61DAEE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18DFE3" w14:textId="77777777" w:rsidR="00837123" w:rsidRPr="006335DB" w:rsidRDefault="00837123" w:rsidP="006335DB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12.</w:t>
            </w:r>
            <w:r w:rsidRPr="006335D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12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51D204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6CB0EE7D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8AA76C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45A8C3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15. Практико- ориентированное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68021A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525814D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DE495A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04959F2D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BA27B8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92B6DB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16. Проектное</w:t>
            </w:r>
          </w:p>
          <w:p w14:paraId="417DB072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E6EACC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ECA3E5E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C78712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4F25E4EE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082875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509AB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17. Профориентационное тематическое занятие</w:t>
            </w:r>
          </w:p>
          <w:p w14:paraId="73508DA8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«Мое будущее»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574A23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3C4050B" w14:textId="77777777" w:rsidR="00837123" w:rsidRPr="006335DB" w:rsidRDefault="00837123" w:rsidP="006335DB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09.</w:t>
            </w:r>
            <w:r w:rsidRPr="006335D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01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02593B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72BEBFD4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CC56A6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25167D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18. Россия индустриальная:</w:t>
            </w:r>
          </w:p>
          <w:p w14:paraId="4EDCA0BC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добыча и переработка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0F38A6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FCDE72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EE8059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51971D25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D21EA1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EDCEA6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19. Россия индустриальная: легкая</w:t>
            </w:r>
          </w:p>
          <w:p w14:paraId="031D66B6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промышленность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FA14A2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F64D64" w14:textId="77777777" w:rsidR="00837123" w:rsidRPr="006335DB" w:rsidRDefault="00837123" w:rsidP="006335DB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23.</w:t>
            </w:r>
            <w:r w:rsidRPr="006335D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01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03CB32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668C63A9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46086F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BE44B1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20. Россия умная: наука и</w:t>
            </w:r>
          </w:p>
          <w:p w14:paraId="085E2740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образование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1479ED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F962AFF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FC77CA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610FFE2E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D83E29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576B9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21. Практико- ориентированное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386A28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34D36EE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411D5B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57C41031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97078C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0961B8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22. Россия индустриальная: тяжелая</w:t>
            </w:r>
          </w:p>
          <w:p w14:paraId="10F6C436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промышленность, машиностроение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D20276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4B56792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532BCB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401CD26D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AE14F9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6760E3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23. Россия</w:t>
            </w:r>
          </w:p>
          <w:p w14:paraId="74FCA26D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безопасная: военно- промышленный</w:t>
            </w:r>
          </w:p>
          <w:p w14:paraId="1AF0381F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комплекс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A5AEF1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B35176F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D0ECE4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1A39AD8E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C17325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6B1A3A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24. Практико- ориентированное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D9D6FE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F19C9C2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5DD824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41F7444C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C3D736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23F60E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25. Россия умная:</w:t>
            </w:r>
          </w:p>
          <w:p w14:paraId="1BA33CD9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программирование и телекоммуникации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62086D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BEA3542" w14:textId="77777777" w:rsidR="00837123" w:rsidRPr="006335DB" w:rsidRDefault="00837123" w:rsidP="006335DB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06</w:t>
            </w:r>
            <w:r w:rsidRPr="006335D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.03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0A01E3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62E3EB51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3E17D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EE55FF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26. Россия комфортная: строительство и</w:t>
            </w:r>
          </w:p>
          <w:p w14:paraId="5B65EC74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архитектура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2D0FA8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BBE80FE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67458D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07CEF20E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C76C00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871337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27. Практико- ориентированное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F90F4D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6CCF382" w14:textId="77777777" w:rsidR="00837123" w:rsidRPr="006335DB" w:rsidRDefault="00837123" w:rsidP="006335DB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20.</w:t>
            </w:r>
            <w:r w:rsidRPr="006335D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03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A6A9DB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418883A7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28BF1B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38353E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28. Россия социальная: сервис и туризм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5F5B79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3450388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A53254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4AB9402C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2F6DEB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989875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29. Россия</w:t>
            </w:r>
          </w:p>
          <w:p w14:paraId="6C1D69F0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креативная: искусство и дизайн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76072F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DFE7E9A" w14:textId="77777777" w:rsidR="00837123" w:rsidRPr="006335DB" w:rsidRDefault="00837123" w:rsidP="006335DB">
            <w:pPr>
              <w:spacing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4B9C56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70AE532C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DFA2EA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9B710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30. Практико- ориентированное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70A24D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D0F345F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5901FF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1788A52F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B9C062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16641D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31. Россия аграрная: животноводство,</w:t>
            </w:r>
          </w:p>
          <w:p w14:paraId="3D0B97AF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селекция и генетика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C6E4D4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9453ABB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EB0E19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4A23F901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35B637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9C5A62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32. Россия безопасная:</w:t>
            </w:r>
          </w:p>
          <w:p w14:paraId="24444BED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вооруженные силы,</w:t>
            </w:r>
          </w:p>
          <w:p w14:paraId="6B219345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гражданская оборона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BA58C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9AA997D" w14:textId="77777777" w:rsidR="00837123" w:rsidRPr="006335DB" w:rsidRDefault="00837123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CF4202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6058B500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1470A1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31C573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33. Практико- ориентированное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70BB5F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D1093E" w14:textId="77777777" w:rsidR="00837123" w:rsidRPr="006335DB" w:rsidRDefault="00DE0237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37123" w:rsidRPr="006335D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5C98A5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  <w:tr w:rsidR="00837123" w:rsidRPr="006335DB" w14:paraId="74F0BC7C" w14:textId="77777777" w:rsidTr="00837123">
        <w:trPr>
          <w:trHeight w:val="680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24B0A5" w14:textId="77777777" w:rsidR="00837123" w:rsidRPr="006335DB" w:rsidRDefault="00837123" w:rsidP="00195C23">
            <w:pPr>
              <w:pStyle w:val="ad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97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997626" w14:textId="77777777" w:rsidR="00837123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Тема 34.</w:t>
            </w:r>
          </w:p>
          <w:p w14:paraId="025638DF" w14:textId="77777777" w:rsidR="00D35D1D" w:rsidRPr="00D35D1D" w:rsidRDefault="00837123" w:rsidP="00837123">
            <w:pPr>
              <w:spacing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35D1D">
              <w:rPr>
                <w:rFonts w:eastAsia="Times New Roman"/>
                <w:color w:val="000000"/>
                <w:sz w:val="24"/>
                <w:szCs w:val="24"/>
              </w:rPr>
              <w:t>Рефлексивное занятие (1 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D064CE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5B8099C" w14:textId="77777777" w:rsidR="00837123" w:rsidRPr="006335DB" w:rsidRDefault="00DE0237" w:rsidP="006335DB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37123" w:rsidRPr="006335D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5556D3" w14:textId="77777777" w:rsidR="00837123" w:rsidRPr="006335DB" w:rsidRDefault="00837123" w:rsidP="00633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DB">
              <w:rPr>
                <w:rFonts w:ascii="Times New Roman" w:hAnsi="Times New Roman" w:cs="Times New Roman"/>
                <w:sz w:val="24"/>
                <w:szCs w:val="24"/>
              </w:rPr>
              <w:t>https://bvbinfo.ru/</w:t>
            </w:r>
          </w:p>
        </w:tc>
      </w:tr>
    </w:tbl>
    <w:p w14:paraId="527BC719" w14:textId="77777777" w:rsidR="009A00B2" w:rsidRDefault="009A00B2" w:rsidP="0056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91F334" w14:textId="77777777" w:rsidR="009A00B2" w:rsidRDefault="009A00B2" w:rsidP="0056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72C0C07" w14:textId="77777777" w:rsidR="009A00B2" w:rsidRPr="00B102D0" w:rsidRDefault="009A00B2" w:rsidP="009A00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102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Ресурсы общедоступного сегмента Платформы:</w:t>
      </w:r>
    </w:p>
    <w:p w14:paraId="3FD61F04" w14:textId="77777777" w:rsidR="009A00B2" w:rsidRPr="00B102D0" w:rsidRDefault="009A00B2" w:rsidP="009A00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2D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 онлайн-тренажер</w:t>
      </w:r>
      <w:r w:rsidRPr="00B102D0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 позволяет старшеклассникам в игровой форме познакомиться с востребованными профессиями, а также получить рекомендации по их выбору.</w:t>
      </w:r>
      <w:r w:rsidRPr="00B102D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B102D0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Реализуется в виде технологии последовательных выборов из набора групп критериев (не менее 4 групп; в каждой группе от 8 до 12 критериев) – с последующим предложением списка востребованных профессий. Банк для выбора профессий содержит информацию не менее чем о 300 востребованных профессиях. Информация о профессиях включает: 1) наименование и краткое описание профессии; 2) тезисы о личностных качествах и предпочтениях, которые помогают определиться с отраслью и профессией; 3) описание сферы деятельности специалиста; 4) указание на сферы применения профессий. Для каждого обучающегося формируется список профессий в формате рейтинга наиболее близких к его интересам и склонностям;</w:t>
      </w:r>
    </w:p>
    <w:p w14:paraId="1470B851" w14:textId="77777777" w:rsidR="009A00B2" w:rsidRPr="00B102D0" w:rsidRDefault="009A00B2" w:rsidP="009A00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2D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 информация о профессиях будущего и трендах их развития (цикл статей и видеоконтент)</w:t>
      </w:r>
      <w:r w:rsidRPr="00B102D0">
        <w:rPr>
          <w:rFonts w:ascii="Times New Roman" w:eastAsia="Times New Roman" w:hAnsi="Times New Roman" w:cs="Times New Roman"/>
          <w:color w:val="000000"/>
          <w:sz w:val="28"/>
          <w:szCs w:val="28"/>
        </w:rPr>
        <w:t>, направленная на вовлечение обучающихся в процесс осознанного профессионального самоопределения. Банк профессий содержит информацию не менее чем о 50 профессиях;</w:t>
      </w:r>
    </w:p>
    <w:p w14:paraId="435BC96D" w14:textId="77777777" w:rsidR="009A00B2" w:rsidRPr="00B102D0" w:rsidRDefault="009A00B2" w:rsidP="009A00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2D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 раздел для родителей</w:t>
      </w:r>
      <w:r w:rsidRPr="00B102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(статьи, тестовые и развивающие методики для родителей обучающихся). Ключевой особенностью данных методик является то, что каждый тест проходит и родитель, отвечая за своего ребенка, и ребенок. В </w:t>
      </w:r>
      <w:r w:rsidRPr="00B102D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результате тестирования появляется возможность сопоставить результаты родителя и ребенка и выявить, насколько представления ребенка о себе совпадают с представлением родителя о ребенке по этим же критериям;</w:t>
      </w:r>
    </w:p>
    <w:p w14:paraId="334B37CF" w14:textId="77777777" w:rsidR="009A00B2" w:rsidRPr="00B102D0" w:rsidRDefault="009A00B2" w:rsidP="009A00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2D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 циклы информационно-обучающих статей, онлайн-лекций и видеоконтент</w:t>
      </w:r>
      <w:r w:rsidRPr="00B102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всех участников (обучающихся всех возрастов, родителей, педагогов, специалистов);</w:t>
      </w:r>
    </w:p>
    <w:p w14:paraId="67A8D88A" w14:textId="77777777" w:rsidR="009A00B2" w:rsidRPr="00B102D0" w:rsidRDefault="009A00B2" w:rsidP="009A00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2D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- рекомендации и навигация по участию в Проекте (школьном контуре Платформы): </w:t>
      </w:r>
      <w:r w:rsidRPr="00B102D0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подробные инструкции, как стать участником школьного контура и присоединиться к Проекту.</w:t>
      </w:r>
    </w:p>
    <w:p w14:paraId="538805E4" w14:textId="77777777" w:rsidR="009A00B2" w:rsidRPr="005670B8" w:rsidRDefault="009A00B2" w:rsidP="0056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A00B2" w:rsidRPr="005670B8" w:rsidSect="00FE4B88">
      <w:footerReference w:type="default" r:id="rId8"/>
      <w:pgSz w:w="11906" w:h="16838"/>
      <w:pgMar w:top="851" w:right="850" w:bottom="426" w:left="85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369AE" w14:textId="77777777" w:rsidR="00C26198" w:rsidRDefault="00C26198" w:rsidP="005670B8">
      <w:pPr>
        <w:spacing w:line="240" w:lineRule="auto"/>
      </w:pPr>
      <w:r>
        <w:separator/>
      </w:r>
    </w:p>
  </w:endnote>
  <w:endnote w:type="continuationSeparator" w:id="0">
    <w:p w14:paraId="630FC0A2" w14:textId="77777777" w:rsidR="00C26198" w:rsidRDefault="00C26198" w:rsidP="005670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962832"/>
      <w:docPartObj>
        <w:docPartGallery w:val="Page Numbers (Bottom of Page)"/>
        <w:docPartUnique/>
      </w:docPartObj>
    </w:sdtPr>
    <w:sdtEndPr/>
    <w:sdtContent>
      <w:p w14:paraId="33C942D1" w14:textId="77777777" w:rsidR="00837123" w:rsidRDefault="00C26198">
        <w:pPr>
          <w:pStyle w:val="a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0237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4B151A73" w14:textId="77777777" w:rsidR="00837123" w:rsidRDefault="0083712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014AC" w14:textId="77777777" w:rsidR="00C26198" w:rsidRDefault="00C26198" w:rsidP="005670B8">
      <w:pPr>
        <w:spacing w:line="240" w:lineRule="auto"/>
      </w:pPr>
      <w:r>
        <w:separator/>
      </w:r>
    </w:p>
  </w:footnote>
  <w:footnote w:type="continuationSeparator" w:id="0">
    <w:p w14:paraId="527416EA" w14:textId="77777777" w:rsidR="00C26198" w:rsidRDefault="00C26198" w:rsidP="005670B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E028B"/>
    <w:multiLevelType w:val="multilevel"/>
    <w:tmpl w:val="708A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B215B"/>
    <w:multiLevelType w:val="multilevel"/>
    <w:tmpl w:val="C2E6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3E0CE7"/>
    <w:multiLevelType w:val="multilevel"/>
    <w:tmpl w:val="6DD0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0D18D8"/>
    <w:multiLevelType w:val="multilevel"/>
    <w:tmpl w:val="AE74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3E251E"/>
    <w:multiLevelType w:val="multilevel"/>
    <w:tmpl w:val="5DF0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EB7876"/>
    <w:multiLevelType w:val="multilevel"/>
    <w:tmpl w:val="2F28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E21FA7"/>
    <w:multiLevelType w:val="multilevel"/>
    <w:tmpl w:val="0890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A807A1"/>
    <w:multiLevelType w:val="hybridMultilevel"/>
    <w:tmpl w:val="98580F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70B8"/>
    <w:rsid w:val="00026F73"/>
    <w:rsid w:val="000E3D87"/>
    <w:rsid w:val="00114400"/>
    <w:rsid w:val="00195C23"/>
    <w:rsid w:val="001B773A"/>
    <w:rsid w:val="003933F8"/>
    <w:rsid w:val="00405F8A"/>
    <w:rsid w:val="004253EA"/>
    <w:rsid w:val="00474C6A"/>
    <w:rsid w:val="004914E9"/>
    <w:rsid w:val="004A2508"/>
    <w:rsid w:val="005670B8"/>
    <w:rsid w:val="006335DB"/>
    <w:rsid w:val="007D02BE"/>
    <w:rsid w:val="007F1848"/>
    <w:rsid w:val="00837123"/>
    <w:rsid w:val="00872586"/>
    <w:rsid w:val="008D71E5"/>
    <w:rsid w:val="009231C9"/>
    <w:rsid w:val="00926B19"/>
    <w:rsid w:val="009524F7"/>
    <w:rsid w:val="009A00B2"/>
    <w:rsid w:val="009E177E"/>
    <w:rsid w:val="00A80904"/>
    <w:rsid w:val="00AB107F"/>
    <w:rsid w:val="00B102D0"/>
    <w:rsid w:val="00B40C87"/>
    <w:rsid w:val="00C26198"/>
    <w:rsid w:val="00C7581A"/>
    <w:rsid w:val="00D26E3F"/>
    <w:rsid w:val="00D35D1D"/>
    <w:rsid w:val="00DB3D39"/>
    <w:rsid w:val="00DE0237"/>
    <w:rsid w:val="00E64FED"/>
    <w:rsid w:val="00EA6EC1"/>
    <w:rsid w:val="00ED5B47"/>
    <w:rsid w:val="00FE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AF700"/>
  <w15:docId w15:val="{D47B0B3B-0948-449B-BB14-AD072700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0B8"/>
    <w:pPr>
      <w:spacing w:after="0"/>
    </w:pPr>
    <w:rPr>
      <w:rFonts w:ascii="Arial" w:eastAsia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5670B8"/>
    <w:pPr>
      <w:keepNext/>
      <w:keepLines/>
      <w:spacing w:before="280" w:line="360" w:lineRule="auto"/>
      <w:outlineLvl w:val="0"/>
    </w:pPr>
    <w:rPr>
      <w:rFonts w:ascii="Times New Roman" w:hAnsi="Times New Roman"/>
      <w:b/>
      <w:sz w:val="24"/>
      <w:szCs w:val="40"/>
    </w:rPr>
  </w:style>
  <w:style w:type="paragraph" w:styleId="2">
    <w:name w:val="heading 2"/>
    <w:basedOn w:val="a"/>
    <w:next w:val="a"/>
    <w:link w:val="20"/>
    <w:qFormat/>
    <w:rsid w:val="005670B8"/>
    <w:pPr>
      <w:keepNext/>
      <w:keepLines/>
      <w:spacing w:before="480" w:after="240" w:line="360" w:lineRule="auto"/>
      <w:jc w:val="both"/>
      <w:outlineLvl w:val="1"/>
    </w:pPr>
    <w:rPr>
      <w:rFonts w:ascii="Times New Roman" w:hAnsi="Times New Roman"/>
      <w:b/>
      <w:sz w:val="24"/>
      <w:szCs w:val="32"/>
    </w:rPr>
  </w:style>
  <w:style w:type="paragraph" w:styleId="3">
    <w:name w:val="heading 3"/>
    <w:basedOn w:val="a"/>
    <w:next w:val="a"/>
    <w:link w:val="30"/>
    <w:qFormat/>
    <w:rsid w:val="005670B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qFormat/>
    <w:rsid w:val="005670B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qFormat/>
    <w:rsid w:val="005670B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qFormat/>
    <w:rsid w:val="005670B8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5670B8"/>
    <w:pPr>
      <w:keepNext/>
      <w:keepLines/>
      <w:spacing w:before="320" w:after="200" w:line="259" w:lineRule="auto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670B8"/>
    <w:pPr>
      <w:keepNext/>
      <w:keepLines/>
      <w:spacing w:before="320" w:after="200" w:line="259" w:lineRule="auto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670B8"/>
    <w:pPr>
      <w:keepNext/>
      <w:keepLines/>
      <w:spacing w:before="320" w:after="200" w:line="259" w:lineRule="auto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0B8"/>
    <w:rPr>
      <w:rFonts w:ascii="Times New Roman" w:eastAsia="Arial" w:hAnsi="Times New Roman" w:cs="Arial"/>
      <w:b/>
      <w:sz w:val="24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5670B8"/>
    <w:rPr>
      <w:rFonts w:ascii="Times New Roman" w:eastAsia="Arial" w:hAnsi="Times New Roman" w:cs="Arial"/>
      <w:b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70B8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5670B8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670B8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5670B8"/>
    <w:rPr>
      <w:rFonts w:ascii="Arial" w:eastAsia="Arial" w:hAnsi="Arial" w:cs="Arial"/>
      <w:i/>
      <w:color w:val="66666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5670B8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670B8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670B8"/>
    <w:rPr>
      <w:rFonts w:ascii="Arial" w:eastAsia="Arial" w:hAnsi="Arial" w:cs="Arial"/>
      <w:i/>
      <w:iCs/>
      <w:sz w:val="21"/>
      <w:szCs w:val="21"/>
      <w:lang w:eastAsia="ru-RU"/>
    </w:rPr>
  </w:style>
  <w:style w:type="character" w:styleId="a3">
    <w:name w:val="annotation reference"/>
    <w:uiPriority w:val="99"/>
    <w:unhideWhenUsed/>
    <w:rsid w:val="005670B8"/>
    <w:rPr>
      <w:sz w:val="16"/>
      <w:szCs w:val="16"/>
    </w:rPr>
  </w:style>
  <w:style w:type="paragraph" w:styleId="a4">
    <w:name w:val="Balloon Text"/>
    <w:basedOn w:val="a"/>
    <w:link w:val="a5"/>
    <w:uiPriority w:val="99"/>
    <w:unhideWhenUsed/>
    <w:rsid w:val="005670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5670B8"/>
    <w:rPr>
      <w:rFonts w:ascii="Segoe UI" w:eastAsia="Arial" w:hAnsi="Segoe UI" w:cs="Segoe UI"/>
      <w:sz w:val="18"/>
      <w:szCs w:val="18"/>
      <w:lang w:eastAsia="ru-RU"/>
    </w:rPr>
  </w:style>
  <w:style w:type="paragraph" w:styleId="a6">
    <w:name w:val="annotation text"/>
    <w:basedOn w:val="a"/>
    <w:link w:val="a7"/>
    <w:uiPriority w:val="99"/>
    <w:unhideWhenUsed/>
    <w:rsid w:val="005670B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670B8"/>
    <w:rPr>
      <w:rFonts w:ascii="Arial" w:eastAsia="Arial" w:hAnsi="Arial" w:cs="Arial"/>
      <w:sz w:val="20"/>
      <w:szCs w:val="20"/>
      <w:lang w:eastAsia="ru-RU"/>
    </w:rPr>
  </w:style>
  <w:style w:type="paragraph" w:styleId="a8">
    <w:name w:val="Title"/>
    <w:basedOn w:val="a"/>
    <w:next w:val="a"/>
    <w:link w:val="a9"/>
    <w:qFormat/>
    <w:rsid w:val="005670B8"/>
    <w:pPr>
      <w:keepNext/>
      <w:keepLines/>
      <w:spacing w:after="60"/>
    </w:pPr>
    <w:rPr>
      <w:sz w:val="52"/>
      <w:szCs w:val="52"/>
    </w:rPr>
  </w:style>
  <w:style w:type="character" w:customStyle="1" w:styleId="a9">
    <w:name w:val="Заголовок Знак"/>
    <w:link w:val="a8"/>
    <w:rsid w:val="005670B8"/>
    <w:rPr>
      <w:rFonts w:ascii="Arial" w:eastAsia="Arial" w:hAnsi="Arial" w:cs="Arial"/>
      <w:sz w:val="52"/>
      <w:szCs w:val="52"/>
      <w:lang w:eastAsia="ru-RU"/>
    </w:rPr>
  </w:style>
  <w:style w:type="character" w:customStyle="1" w:styleId="aa">
    <w:name w:val="Название Знак"/>
    <w:basedOn w:val="a0"/>
    <w:uiPriority w:val="10"/>
    <w:rsid w:val="005670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qFormat/>
    <w:rsid w:val="005670B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c">
    <w:name w:val="Подзаголовок Знак"/>
    <w:basedOn w:val="a0"/>
    <w:link w:val="ab"/>
    <w:rsid w:val="005670B8"/>
    <w:rPr>
      <w:rFonts w:ascii="Arial" w:eastAsia="Arial" w:hAnsi="Arial" w:cs="Arial"/>
      <w:color w:val="666666"/>
      <w:sz w:val="30"/>
      <w:szCs w:val="30"/>
      <w:lang w:eastAsia="ru-RU"/>
    </w:rPr>
  </w:style>
  <w:style w:type="paragraph" w:styleId="ad">
    <w:name w:val="List Paragraph"/>
    <w:basedOn w:val="a"/>
    <w:uiPriority w:val="1"/>
    <w:qFormat/>
    <w:rsid w:val="005670B8"/>
    <w:pPr>
      <w:ind w:left="720"/>
      <w:contextualSpacing/>
    </w:pPr>
  </w:style>
  <w:style w:type="character" w:customStyle="1" w:styleId="ae">
    <w:name w:val="Тема примечания Знак"/>
    <w:basedOn w:val="a7"/>
    <w:link w:val="af"/>
    <w:uiPriority w:val="99"/>
    <w:semiHidden/>
    <w:rsid w:val="005670B8"/>
    <w:rPr>
      <w:rFonts w:ascii="Arial" w:eastAsia="Arial" w:hAnsi="Arial" w:cs="Arial"/>
      <w:b/>
      <w:bCs/>
      <w:sz w:val="20"/>
      <w:szCs w:val="20"/>
      <w:lang w:eastAsia="ru-RU"/>
    </w:rPr>
  </w:style>
  <w:style w:type="paragraph" w:styleId="af">
    <w:name w:val="annotation subject"/>
    <w:basedOn w:val="a6"/>
    <w:next w:val="a6"/>
    <w:link w:val="ae"/>
    <w:uiPriority w:val="99"/>
    <w:semiHidden/>
    <w:unhideWhenUsed/>
    <w:rsid w:val="005670B8"/>
    <w:pPr>
      <w:spacing w:line="276" w:lineRule="auto"/>
    </w:pPr>
    <w:rPr>
      <w:b/>
      <w:bCs/>
    </w:rPr>
  </w:style>
  <w:style w:type="paragraph" w:customStyle="1" w:styleId="11">
    <w:name w:val="Абзац списка1"/>
    <w:basedOn w:val="a"/>
    <w:rsid w:val="005670B8"/>
    <w:pPr>
      <w:spacing w:before="100" w:beforeAutospacing="1" w:after="100" w:afterAutospacing="1" w:line="240" w:lineRule="auto"/>
      <w:contextualSpacing/>
    </w:pPr>
    <w:rPr>
      <w:rFonts w:ascii="Calibri" w:eastAsia="Times New Roman" w:hAnsi="Calibri" w:cs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5670B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670B8"/>
    <w:rPr>
      <w:rFonts w:ascii="Arial" w:eastAsia="Arial" w:hAnsi="Arial" w:cs="Arial"/>
      <w:lang w:eastAsia="ru-RU"/>
    </w:rPr>
  </w:style>
  <w:style w:type="paragraph" w:styleId="af2">
    <w:name w:val="footer"/>
    <w:basedOn w:val="a"/>
    <w:link w:val="af3"/>
    <w:uiPriority w:val="99"/>
    <w:unhideWhenUsed/>
    <w:rsid w:val="005670B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670B8"/>
    <w:rPr>
      <w:rFonts w:ascii="Arial" w:eastAsia="Arial" w:hAnsi="Arial" w:cs="Arial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5670B8"/>
    <w:pPr>
      <w:tabs>
        <w:tab w:val="right" w:leader="dot" w:pos="9355"/>
      </w:tabs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5670B8"/>
    <w:pPr>
      <w:tabs>
        <w:tab w:val="right" w:leader="dot" w:pos="9355"/>
      </w:tabs>
      <w:ind w:left="220"/>
    </w:pPr>
  </w:style>
  <w:style w:type="character" w:styleId="af4">
    <w:name w:val="Hyperlink"/>
    <w:uiPriority w:val="99"/>
    <w:unhideWhenUsed/>
    <w:rsid w:val="005670B8"/>
    <w:rPr>
      <w:color w:val="0563C1"/>
      <w:u w:val="single"/>
    </w:rPr>
  </w:style>
  <w:style w:type="character" w:customStyle="1" w:styleId="af5">
    <w:name w:val="Текст концевой сноски Знак"/>
    <w:basedOn w:val="a0"/>
    <w:link w:val="af6"/>
    <w:uiPriority w:val="99"/>
    <w:semiHidden/>
    <w:rsid w:val="005670B8"/>
    <w:rPr>
      <w:rFonts w:ascii="Arial" w:eastAsia="Arial" w:hAnsi="Arial" w:cs="Arial"/>
      <w:sz w:val="20"/>
      <w:szCs w:val="20"/>
      <w:lang w:eastAsia="ru-RU"/>
    </w:rPr>
  </w:style>
  <w:style w:type="paragraph" w:styleId="af6">
    <w:name w:val="endnote text"/>
    <w:basedOn w:val="a"/>
    <w:link w:val="af5"/>
    <w:uiPriority w:val="99"/>
    <w:semiHidden/>
    <w:unhideWhenUsed/>
    <w:rsid w:val="005670B8"/>
    <w:rPr>
      <w:sz w:val="20"/>
      <w:szCs w:val="20"/>
    </w:rPr>
  </w:style>
  <w:style w:type="paragraph" w:styleId="af7">
    <w:name w:val="footnote text"/>
    <w:basedOn w:val="a"/>
    <w:link w:val="af8"/>
    <w:uiPriority w:val="99"/>
    <w:semiHidden/>
    <w:unhideWhenUsed/>
    <w:rsid w:val="005670B8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5670B8"/>
    <w:rPr>
      <w:rFonts w:ascii="Arial" w:eastAsia="Arial" w:hAnsi="Arial" w:cs="Arial"/>
      <w:sz w:val="20"/>
      <w:szCs w:val="20"/>
      <w:lang w:eastAsia="ru-RU"/>
    </w:rPr>
  </w:style>
  <w:style w:type="character" w:styleId="af9">
    <w:name w:val="footnote reference"/>
    <w:uiPriority w:val="99"/>
    <w:unhideWhenUsed/>
    <w:rsid w:val="005670B8"/>
    <w:rPr>
      <w:vertAlign w:val="superscript"/>
    </w:rPr>
  </w:style>
  <w:style w:type="paragraph" w:styleId="afa">
    <w:name w:val="No Spacing"/>
    <w:uiPriority w:val="1"/>
    <w:qFormat/>
    <w:rsid w:val="005670B8"/>
    <w:pPr>
      <w:spacing w:after="0" w:line="240" w:lineRule="auto"/>
    </w:pPr>
    <w:rPr>
      <w:rFonts w:ascii="Cambria" w:eastAsia="Cambria" w:hAnsi="Cambria" w:cs="Cambria"/>
      <w:lang w:eastAsia="ru-RU"/>
    </w:rPr>
  </w:style>
  <w:style w:type="paragraph" w:styleId="22">
    <w:name w:val="Quote"/>
    <w:basedOn w:val="a"/>
    <w:next w:val="a"/>
    <w:link w:val="23"/>
    <w:uiPriority w:val="29"/>
    <w:qFormat/>
    <w:rsid w:val="005670B8"/>
    <w:pPr>
      <w:spacing w:after="160" w:line="259" w:lineRule="auto"/>
      <w:ind w:left="720" w:right="720"/>
    </w:pPr>
    <w:rPr>
      <w:rFonts w:ascii="Cambria" w:eastAsia="Cambria" w:hAnsi="Cambria" w:cs="Cambria"/>
      <w:i/>
    </w:rPr>
  </w:style>
  <w:style w:type="character" w:customStyle="1" w:styleId="23">
    <w:name w:val="Цитата 2 Знак"/>
    <w:basedOn w:val="a0"/>
    <w:link w:val="22"/>
    <w:uiPriority w:val="29"/>
    <w:rsid w:val="005670B8"/>
    <w:rPr>
      <w:rFonts w:ascii="Cambria" w:eastAsia="Cambria" w:hAnsi="Cambria" w:cs="Cambria"/>
      <w:i/>
      <w:lang w:eastAsia="ru-RU"/>
    </w:rPr>
  </w:style>
  <w:style w:type="paragraph" w:styleId="afb">
    <w:name w:val="Intense Quote"/>
    <w:basedOn w:val="a"/>
    <w:next w:val="a"/>
    <w:link w:val="afc"/>
    <w:uiPriority w:val="30"/>
    <w:qFormat/>
    <w:rsid w:val="005670B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="Cambria" w:eastAsia="Cambria" w:hAnsi="Cambria" w:cs="Cambria"/>
      <w:i/>
    </w:rPr>
  </w:style>
  <w:style w:type="character" w:customStyle="1" w:styleId="afc">
    <w:name w:val="Выделенная цитата Знак"/>
    <w:basedOn w:val="a0"/>
    <w:link w:val="afb"/>
    <w:uiPriority w:val="30"/>
    <w:rsid w:val="005670B8"/>
    <w:rPr>
      <w:rFonts w:ascii="Cambria" w:eastAsia="Cambria" w:hAnsi="Cambria" w:cs="Cambria"/>
      <w:i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5670B8"/>
  </w:style>
  <w:style w:type="character" w:customStyle="1" w:styleId="FooterChar">
    <w:name w:val="Footer Char"/>
    <w:basedOn w:val="a0"/>
    <w:uiPriority w:val="99"/>
    <w:rsid w:val="005670B8"/>
  </w:style>
  <w:style w:type="character" w:customStyle="1" w:styleId="CaptionChar">
    <w:name w:val="Caption Char"/>
    <w:uiPriority w:val="99"/>
    <w:rsid w:val="005670B8"/>
  </w:style>
  <w:style w:type="paragraph" w:styleId="51">
    <w:name w:val="toc 5"/>
    <w:basedOn w:val="a"/>
    <w:next w:val="a"/>
    <w:uiPriority w:val="39"/>
    <w:unhideWhenUsed/>
    <w:rsid w:val="005670B8"/>
    <w:pPr>
      <w:spacing w:after="57" w:line="259" w:lineRule="auto"/>
      <w:ind w:left="1134"/>
    </w:pPr>
    <w:rPr>
      <w:rFonts w:ascii="Cambria" w:eastAsia="Cambria" w:hAnsi="Cambria" w:cs="Cambria"/>
    </w:rPr>
  </w:style>
  <w:style w:type="paragraph" w:styleId="61">
    <w:name w:val="toc 6"/>
    <w:basedOn w:val="a"/>
    <w:next w:val="a"/>
    <w:uiPriority w:val="39"/>
    <w:unhideWhenUsed/>
    <w:rsid w:val="005670B8"/>
    <w:pPr>
      <w:spacing w:after="57" w:line="259" w:lineRule="auto"/>
      <w:ind w:left="1417"/>
    </w:pPr>
    <w:rPr>
      <w:rFonts w:ascii="Cambria" w:eastAsia="Cambria" w:hAnsi="Cambria" w:cs="Cambria"/>
    </w:rPr>
  </w:style>
  <w:style w:type="paragraph" w:styleId="71">
    <w:name w:val="toc 7"/>
    <w:basedOn w:val="a"/>
    <w:next w:val="a"/>
    <w:uiPriority w:val="39"/>
    <w:unhideWhenUsed/>
    <w:rsid w:val="005670B8"/>
    <w:pPr>
      <w:spacing w:after="57" w:line="259" w:lineRule="auto"/>
      <w:ind w:left="1701"/>
    </w:pPr>
    <w:rPr>
      <w:rFonts w:ascii="Cambria" w:eastAsia="Cambria" w:hAnsi="Cambria" w:cs="Cambria"/>
    </w:rPr>
  </w:style>
  <w:style w:type="paragraph" w:styleId="81">
    <w:name w:val="toc 8"/>
    <w:basedOn w:val="a"/>
    <w:next w:val="a"/>
    <w:uiPriority w:val="39"/>
    <w:unhideWhenUsed/>
    <w:rsid w:val="005670B8"/>
    <w:pPr>
      <w:spacing w:after="57" w:line="259" w:lineRule="auto"/>
      <w:ind w:left="1984"/>
    </w:pPr>
    <w:rPr>
      <w:rFonts w:ascii="Cambria" w:eastAsia="Cambria" w:hAnsi="Cambria" w:cs="Cambria"/>
    </w:rPr>
  </w:style>
  <w:style w:type="paragraph" w:styleId="91">
    <w:name w:val="toc 9"/>
    <w:basedOn w:val="a"/>
    <w:next w:val="a"/>
    <w:uiPriority w:val="39"/>
    <w:unhideWhenUsed/>
    <w:rsid w:val="005670B8"/>
    <w:pPr>
      <w:spacing w:after="57" w:line="259" w:lineRule="auto"/>
      <w:ind w:left="2268"/>
    </w:pPr>
    <w:rPr>
      <w:rFonts w:ascii="Cambria" w:eastAsia="Cambria" w:hAnsi="Cambria" w:cs="Cambria"/>
    </w:rPr>
  </w:style>
  <w:style w:type="paragraph" w:styleId="afd">
    <w:name w:val="TOC Heading"/>
    <w:uiPriority w:val="39"/>
    <w:unhideWhenUsed/>
    <w:rsid w:val="005670B8"/>
    <w:pPr>
      <w:spacing w:after="160" w:line="259" w:lineRule="auto"/>
    </w:pPr>
    <w:rPr>
      <w:rFonts w:ascii="Cambria" w:eastAsia="Cambria" w:hAnsi="Cambria" w:cs="Cambria"/>
      <w:lang w:eastAsia="ru-RU"/>
    </w:rPr>
  </w:style>
  <w:style w:type="paragraph" w:styleId="afe">
    <w:name w:val="table of figures"/>
    <w:basedOn w:val="a"/>
    <w:next w:val="a"/>
    <w:uiPriority w:val="99"/>
    <w:unhideWhenUsed/>
    <w:rsid w:val="005670B8"/>
    <w:pPr>
      <w:spacing w:line="259" w:lineRule="auto"/>
    </w:pPr>
    <w:rPr>
      <w:rFonts w:ascii="Cambria" w:eastAsia="Cambria" w:hAnsi="Cambria" w:cs="Cambria"/>
    </w:rPr>
  </w:style>
  <w:style w:type="paragraph" w:styleId="31">
    <w:name w:val="toc 3"/>
    <w:basedOn w:val="a"/>
    <w:next w:val="a"/>
    <w:uiPriority w:val="39"/>
    <w:unhideWhenUsed/>
    <w:rsid w:val="005670B8"/>
    <w:pPr>
      <w:spacing w:after="100" w:line="259" w:lineRule="auto"/>
      <w:ind w:left="440"/>
    </w:pPr>
    <w:rPr>
      <w:rFonts w:ascii="Cambria" w:eastAsia="Cambria" w:hAnsi="Cambria" w:cs="Cambria"/>
    </w:rPr>
  </w:style>
  <w:style w:type="paragraph" w:styleId="41">
    <w:name w:val="toc 4"/>
    <w:basedOn w:val="a"/>
    <w:next w:val="a"/>
    <w:uiPriority w:val="39"/>
    <w:unhideWhenUsed/>
    <w:rsid w:val="005670B8"/>
    <w:pPr>
      <w:spacing w:after="100" w:line="259" w:lineRule="auto"/>
      <w:ind w:left="660"/>
    </w:pPr>
    <w:rPr>
      <w:rFonts w:ascii="Cambria" w:eastAsia="Cambria" w:hAnsi="Cambria" w:cs="Cambria"/>
    </w:rPr>
  </w:style>
  <w:style w:type="paragraph" w:customStyle="1" w:styleId="Default">
    <w:name w:val="Default"/>
    <w:rsid w:val="00567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">
    <w:name w:val="Body Text"/>
    <w:basedOn w:val="a"/>
    <w:link w:val="aff0"/>
    <w:uiPriority w:val="1"/>
    <w:qFormat/>
    <w:rsid w:val="00474C6A"/>
    <w:pPr>
      <w:widowControl w:val="0"/>
      <w:autoSpaceDE w:val="0"/>
      <w:autoSpaceDN w:val="0"/>
      <w:spacing w:line="240" w:lineRule="auto"/>
      <w:ind w:left="134" w:firstLine="70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f0">
    <w:name w:val="Основной текст Знак"/>
    <w:basedOn w:val="a0"/>
    <w:link w:val="aff"/>
    <w:uiPriority w:val="1"/>
    <w:rsid w:val="00474C6A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74C6A"/>
    <w:pPr>
      <w:widowControl w:val="0"/>
      <w:autoSpaceDE w:val="0"/>
      <w:autoSpaceDN w:val="0"/>
      <w:spacing w:line="240" w:lineRule="auto"/>
      <w:ind w:left="107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1">
    <w:name w:val="Normal (Web)"/>
    <w:basedOn w:val="a"/>
    <w:uiPriority w:val="99"/>
    <w:unhideWhenUsed/>
    <w:rsid w:val="00D3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05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22D3E-41F8-425F-A0F5-DBFBCD824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10191</Words>
  <Characters>58092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HOBBIT</dc:creator>
  <cp:lastModifiedBy>user</cp:lastModifiedBy>
  <cp:revision>3</cp:revision>
  <cp:lastPrinted>2023-11-26T19:01:00Z</cp:lastPrinted>
  <dcterms:created xsi:type="dcterms:W3CDTF">2024-09-08T15:34:00Z</dcterms:created>
  <dcterms:modified xsi:type="dcterms:W3CDTF">2025-02-28T10:27:00Z</dcterms:modified>
</cp:coreProperties>
</file>