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408" w:before="0" w:after="0"/>
        <w:ind w:left="120" w:hanging="0"/>
        <w:jc w:val="center"/>
        <w:rPr>
          <w:rFonts w:ascii="Times New Roman" w:hAnsi="Times New Roman" w:eastAsia="Times New Roman" w:cs="Times New Roman"/>
          <w:kern w:val="0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8"/>
          <w14:ligatures w14:val="none"/>
        </w:rPr>
        <w:t>МИНИСТЕРСТВО ПРОСВЕЩЕНИЯ РОССИЙСКОЙ ФЕДЕРАЦИИ</w:t>
      </w:r>
    </w:p>
    <w:p>
      <w:pPr>
        <w:pStyle w:val="Normal"/>
        <w:widowControl w:val="false"/>
        <w:spacing w:lineRule="auto" w:line="408" w:before="0" w:after="0"/>
        <w:ind w:left="120" w:hanging="0"/>
        <w:jc w:val="center"/>
        <w:rPr>
          <w:rFonts w:ascii="Times New Roman" w:hAnsi="Times New Roman" w:eastAsia="Times New Roman" w:cs="Times New Roman"/>
          <w:b/>
          <w:b/>
          <w:color w:val="000000"/>
          <w:kern w:val="0"/>
          <w:sz w:val="28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8"/>
          <w14:ligatures w14:val="none"/>
        </w:rPr>
        <w:t xml:space="preserve">Министерство общего и профессионального образования </w:t>
      </w:r>
    </w:p>
    <w:p>
      <w:pPr>
        <w:pStyle w:val="Normal"/>
        <w:widowControl w:val="false"/>
        <w:spacing w:lineRule="auto" w:line="408" w:before="0" w:after="0"/>
        <w:ind w:left="120" w:hanging="0"/>
        <w:jc w:val="center"/>
        <w:rPr>
          <w:rFonts w:ascii="Times New Roman" w:hAnsi="Times New Roman" w:eastAsia="Times New Roman" w:cs="Times New Roman"/>
          <w:b/>
          <w:b/>
          <w:color w:val="000000"/>
          <w:kern w:val="0"/>
          <w:sz w:val="28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8"/>
          <w14:ligatures w14:val="none"/>
        </w:rPr>
        <w:t>Ростовской области</w:t>
      </w:r>
    </w:p>
    <w:p>
      <w:pPr>
        <w:pStyle w:val="Normal"/>
        <w:widowControl w:val="false"/>
        <w:spacing w:lineRule="auto" w:line="408" w:before="0" w:after="0"/>
        <w:ind w:left="120" w:hanging="0"/>
        <w:jc w:val="center"/>
        <w:rPr>
          <w:rFonts w:ascii="Times New Roman" w:hAnsi="Times New Roman" w:eastAsia="Times New Roman" w:cs="Times New Roman"/>
          <w:b/>
          <w:b/>
          <w:color w:val="000000"/>
          <w:kern w:val="0"/>
          <w:sz w:val="28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8"/>
          <w14:ligatures w14:val="none"/>
        </w:rPr>
        <w:t>г.Ростова-на-Дону</w:t>
      </w:r>
    </w:p>
    <w:p>
      <w:pPr>
        <w:pStyle w:val="Normal"/>
        <w:widowControl w:val="false"/>
        <w:spacing w:lineRule="auto" w:line="408" w:before="0" w:after="0"/>
        <w:ind w:left="120" w:hanging="0"/>
        <w:jc w:val="center"/>
        <w:rPr>
          <w:rFonts w:ascii="Times New Roman" w:hAnsi="Times New Roman" w:eastAsia="Times New Roman" w:cs="Times New Roman"/>
          <w:kern w:val="0"/>
          <w14:ligatures w14:val="none"/>
        </w:rPr>
      </w:pPr>
      <w:bookmarkStart w:id="0" w:name="c6077dab-9925-4774-bff8-633c408d96f7"/>
      <w:r>
        <w:rPr>
          <w:rFonts w:eastAsia="Times New Roman" w:cs="Times New Roman" w:ascii="Times New Roman" w:hAnsi="Times New Roman"/>
          <w:b/>
          <w:color w:val="000000"/>
          <w:kern w:val="0"/>
          <w:sz w:val="28"/>
          <w14:ligatures w14:val="none"/>
        </w:rPr>
        <w:t>МАОУ "Школа № 104"</w:t>
      </w:r>
      <w:bookmarkEnd w:id="0"/>
      <w:r>
        <w:rPr>
          <w:rFonts w:eastAsia="Times New Roman" w:cs="Times New Roman" w:ascii="Times New Roman" w:hAnsi="Times New Roman"/>
          <w:b/>
          <w:color w:val="000000"/>
          <w:kern w:val="0"/>
          <w:sz w:val="28"/>
          <w14:ligatures w14:val="none"/>
        </w:rPr>
        <w:t xml:space="preserve">‌‌ </w:t>
      </w:r>
    </w:p>
    <w:p>
      <w:pPr>
        <w:pStyle w:val="Normal"/>
        <w:widowControl w:val="false"/>
        <w:spacing w:lineRule="auto" w:line="408" w:before="0" w:after="0"/>
        <w:ind w:left="120" w:hanging="0"/>
        <w:jc w:val="center"/>
        <w:rPr>
          <w:rFonts w:ascii="Times New Roman" w:hAnsi="Times New Roman" w:eastAsia="Times New Roman" w:cs="Times New Roman"/>
          <w:kern w:val="0"/>
          <w14:ligatures w14:val="none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8"/>
          <w14:ligatures w14:val="none"/>
        </w:rPr>
        <w:t>‌‌</w:t>
      </w:r>
      <w:r>
        <w:rPr>
          <w:rFonts w:eastAsia="Times New Roman" w:cs="Times New Roman" w:ascii="Times New Roman" w:hAnsi="Times New Roman"/>
          <w:color w:val="000000"/>
          <w:kern w:val="0"/>
          <w:sz w:val="28"/>
          <w14:ligatures w14:val="none"/>
        </w:rPr>
        <w:t>​</w:t>
      </w:r>
    </w:p>
    <w:p>
      <w:pPr>
        <w:pStyle w:val="Normal"/>
        <w:widowControl w:val="false"/>
        <w:spacing w:lineRule="auto" w:line="240" w:before="0" w:after="0"/>
        <w:ind w:left="120" w:hanging="0"/>
        <w:rPr>
          <w:rFonts w:ascii="Times New Roman" w:hAnsi="Times New Roman" w:eastAsia="Times New Roman" w:cs="Times New Roman"/>
          <w:kern w:val="0"/>
          <w14:ligatures w14:val="none"/>
        </w:rPr>
      </w:pPr>
      <w:r>
        <w:rPr>
          <w:rFonts w:eastAsia="Times New Roman" w:cs="Times New Roman" w:ascii="Times New Roman" w:hAnsi="Times New Roman"/>
          <w:kern w:val="0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left="120" w:hanging="0"/>
        <w:rPr>
          <w:rFonts w:ascii="Times New Roman" w:hAnsi="Times New Roman" w:eastAsia="Times New Roman" w:cs="Times New Roman"/>
          <w:kern w:val="0"/>
          <w14:ligatures w14:val="none"/>
        </w:rPr>
      </w:pPr>
      <w:r>
        <w:rPr>
          <w:rFonts w:eastAsia="Times New Roman" w:cs="Times New Roman" w:ascii="Times New Roman" w:hAnsi="Times New Roman"/>
          <w:kern w:val="0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left="120" w:hanging="0"/>
        <w:rPr>
          <w:rFonts w:ascii="Times New Roman" w:hAnsi="Times New Roman" w:eastAsia="Times New Roman" w:cs="Times New Roman"/>
          <w:kern w:val="0"/>
          <w14:ligatures w14:val="none"/>
        </w:rPr>
      </w:pPr>
      <w:r>
        <w:rPr>
          <w:rFonts w:eastAsia="Times New Roman" w:cs="Times New Roman" w:ascii="Times New Roman" w:hAnsi="Times New Roman"/>
          <w:kern w:val="0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left="120" w:hanging="0"/>
        <w:rPr>
          <w:rFonts w:ascii="Times New Roman" w:hAnsi="Times New Roman" w:eastAsia="Times New Roman" w:cs="Times New Roman"/>
          <w:kern w:val="0"/>
          <w14:ligatures w14:val="none"/>
        </w:rPr>
      </w:pPr>
      <w:r>
        <w:rPr>
          <w:rFonts w:eastAsia="Times New Roman" w:cs="Times New Roman" w:ascii="Times New Roman" w:hAnsi="Times New Roman"/>
          <w:kern w:val="0"/>
          <w14:ligatures w14:val="none"/>
        </w:rPr>
      </w:r>
    </w:p>
    <w:tbl>
      <w:tblPr>
        <w:tblW w:w="934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3114"/>
        <w:gridCol w:w="3115"/>
        <w:gridCol w:w="3115"/>
      </w:tblGrid>
      <w:tr>
        <w:trPr/>
        <w:tc>
          <w:tcPr>
            <w:tcW w:w="3114" w:type="dxa"/>
            <w:tcBorders/>
          </w:tcPr>
          <w:p>
            <w:pPr>
              <w:pStyle w:val="Normal"/>
              <w:widowControl w:val="false"/>
              <w:spacing w:lineRule="auto" w:line="240" w:before="0" w:after="120"/>
              <w:jc w:val="both"/>
              <w:rPr>
                <w:rFonts w:ascii="Times New Roman" w:hAnsi="Times New Roman"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14:ligatures w14:val="none"/>
              </w:rPr>
              <w:t>РАССМОТРЕНО</w:t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14:ligatures w14:val="none"/>
              </w:rPr>
              <w:t>Руководитель МО учителей естественных наук</w:t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14:ligatures w14:val="none"/>
              </w:rPr>
              <w:t>В.К. Дмитриева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14:ligatures w14:val="none"/>
              </w:rPr>
              <w:t>Протокол №1 от «27» 08   2024 г.</w:t>
            </w:r>
          </w:p>
          <w:p>
            <w:pPr>
              <w:pStyle w:val="Normal"/>
              <w:widowControl w:val="false"/>
              <w:spacing w:lineRule="auto" w:line="240" w:before="0" w:after="120"/>
              <w:jc w:val="both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14:ligatures w14:val="none"/>
              </w:rPr>
            </w:r>
          </w:p>
        </w:tc>
        <w:tc>
          <w:tcPr>
            <w:tcW w:w="3115" w:type="dxa"/>
            <w:tcBorders/>
          </w:tcPr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14:ligatures w14:val="none"/>
              </w:rPr>
              <w:t>СОГЛАСОВАНО</w:t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14:ligatures w14:val="none"/>
              </w:rPr>
              <w:t>Методист</w:t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14:ligatures w14:val="none"/>
              </w:rPr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Е.А.Ершова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14:ligatures w14:val="none"/>
              </w:rPr>
              <w:t>Протокол №1 от «28» 08   2024 г.</w:t>
            </w:r>
          </w:p>
          <w:p>
            <w:pPr>
              <w:pStyle w:val="Normal"/>
              <w:widowControl w:val="false"/>
              <w:spacing w:lineRule="auto" w:line="240" w:before="0" w:after="120"/>
              <w:jc w:val="both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14:ligatures w14:val="none"/>
              </w:rPr>
            </w:r>
          </w:p>
        </w:tc>
        <w:tc>
          <w:tcPr>
            <w:tcW w:w="3115" w:type="dxa"/>
            <w:tcBorders/>
          </w:tcPr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14:ligatures w14:val="none"/>
              </w:rPr>
              <w:t>УТВЕРЖДЕНО</w:t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14:ligatures w14:val="none"/>
              </w:rPr>
              <w:t>Директор школы</w:t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14:ligatures w14:val="none"/>
              </w:rPr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О.А.Рублева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Приказ №240 от «30» 08   2024 г.</w:t>
            </w:r>
          </w:p>
          <w:p>
            <w:pPr>
              <w:pStyle w:val="Normal"/>
              <w:widowControl w:val="false"/>
              <w:spacing w:lineRule="auto" w:line="240" w:before="0" w:after="120"/>
              <w:jc w:val="both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r>
          </w:p>
        </w:tc>
      </w:tr>
    </w:tbl>
    <w:p>
      <w:pPr>
        <w:pStyle w:val="Normal"/>
        <w:widowControl w:val="false"/>
        <w:spacing w:lineRule="auto" w:line="240" w:before="0" w:after="0"/>
        <w:ind w:left="2292" w:hanging="0"/>
        <w:rPr>
          <w:rFonts w:ascii="Times New Roman" w:hAnsi="Times New Roman" w:eastAsia="Times New Roman" w:cs="Times New Roman"/>
          <w:kern w:val="0"/>
          <w:sz w:val="20"/>
          <w:szCs w:val="28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8"/>
          <w14:ligatures w14:val="none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kern w:val="0"/>
          <w:sz w:val="20"/>
          <w:szCs w:val="28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8"/>
          <w14:ligatures w14:val="none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kern w:val="0"/>
          <w:sz w:val="20"/>
          <w:szCs w:val="28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8"/>
          <w14:ligatures w14:val="none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kern w:val="0"/>
          <w:sz w:val="20"/>
          <w:szCs w:val="28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8"/>
          <w14:ligatures w14:val="none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kern w:val="0"/>
          <w:sz w:val="20"/>
          <w:szCs w:val="28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8"/>
          <w14:ligatures w14:val="none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kern w:val="0"/>
          <w:sz w:val="20"/>
          <w:szCs w:val="28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8"/>
          <w14:ligatures w14:val="none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kern w:val="0"/>
          <w:sz w:val="20"/>
          <w:szCs w:val="28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8"/>
          <w14:ligatures w14:val="none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kern w:val="0"/>
          <w:sz w:val="20"/>
          <w:szCs w:val="28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8"/>
          <w14:ligatures w14:val="none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kern w:val="0"/>
          <w:sz w:val="20"/>
          <w:szCs w:val="28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8"/>
          <w14:ligatures w14:val="none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kern w:val="0"/>
          <w:sz w:val="20"/>
          <w:szCs w:val="28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0"/>
          <w:szCs w:val="28"/>
          <w14:ligatures w14:val="none"/>
        </w:rPr>
      </w:r>
    </w:p>
    <w:p>
      <w:pPr>
        <w:pStyle w:val="Normal"/>
        <w:widowControl w:val="false"/>
        <w:spacing w:lineRule="auto" w:line="240" w:before="20" w:after="0"/>
        <w:ind w:left="1367" w:right="1364" w:hanging="0"/>
        <w:jc w:val="center"/>
        <w:rPr>
          <w:rFonts w:ascii="Times New Roman" w:hAnsi="Times New Roman" w:eastAsia="Times New Roman" w:cs="Times New Roman"/>
          <w:b/>
          <w:b/>
          <w:kern w:val="0"/>
          <w:sz w:val="28"/>
          <w:szCs w:val="28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8"/>
          <w:szCs w:val="28"/>
          <w14:ligatures w14:val="none"/>
        </w:rPr>
        <w:t>РАБОЧАЯ</w:t>
      </w:r>
      <w:r>
        <w:rPr>
          <w:rFonts w:eastAsia="Times New Roman" w:cs="Times New Roman" w:ascii="Times New Roman" w:hAnsi="Times New Roman"/>
          <w:b/>
          <w:spacing w:val="4"/>
          <w:kern w:val="0"/>
          <w:sz w:val="28"/>
          <w:szCs w:val="28"/>
          <w14:ligatures w14:val="none"/>
        </w:rPr>
        <w:t xml:space="preserve"> </w:t>
      </w:r>
      <w:r>
        <w:rPr>
          <w:rFonts w:eastAsia="Times New Roman" w:cs="Times New Roman" w:ascii="Times New Roman" w:hAnsi="Times New Roman"/>
          <w:b/>
          <w:kern w:val="0"/>
          <w:sz w:val="28"/>
          <w:szCs w:val="28"/>
          <w14:ligatures w14:val="none"/>
        </w:rPr>
        <w:t>ПРОГРАММА</w:t>
      </w:r>
    </w:p>
    <w:p>
      <w:pPr>
        <w:pStyle w:val="Normal"/>
        <w:widowControl w:val="false"/>
        <w:spacing w:lineRule="auto" w:line="240" w:before="2" w:after="0"/>
        <w:ind w:left="1365" w:right="1364" w:hanging="0"/>
        <w:jc w:val="center"/>
        <w:rPr>
          <w:rFonts w:ascii="Times New Roman" w:hAnsi="Times New Roman" w:eastAsia="Times New Roman" w:cs="Times New Roman"/>
          <w:b/>
          <w:b/>
          <w:kern w:val="0"/>
          <w:sz w:val="28"/>
          <w:szCs w:val="28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8"/>
          <w:szCs w:val="28"/>
          <w14:ligatures w14:val="none"/>
        </w:rPr>
        <w:t>КУРСА</w:t>
      </w:r>
      <w:r>
        <w:rPr>
          <w:rFonts w:eastAsia="Times New Roman" w:cs="Times New Roman" w:ascii="Times New Roman" w:hAnsi="Times New Roman"/>
          <w:b/>
          <w:spacing w:val="7"/>
          <w:kern w:val="0"/>
          <w:sz w:val="28"/>
          <w:szCs w:val="28"/>
          <w14:ligatures w14:val="none"/>
        </w:rPr>
        <w:t xml:space="preserve"> </w:t>
      </w:r>
      <w:r>
        <w:rPr>
          <w:rFonts w:eastAsia="Times New Roman" w:cs="Times New Roman" w:ascii="Times New Roman" w:hAnsi="Times New Roman"/>
          <w:b/>
          <w:kern w:val="0"/>
          <w:sz w:val="28"/>
          <w:szCs w:val="28"/>
          <w14:ligatures w14:val="none"/>
        </w:rPr>
        <w:t>ВНЕУРОЧНОЙ</w:t>
      </w:r>
      <w:r>
        <w:rPr>
          <w:rFonts w:eastAsia="Times New Roman" w:cs="Times New Roman" w:ascii="Times New Roman" w:hAnsi="Times New Roman"/>
          <w:b/>
          <w:spacing w:val="7"/>
          <w:kern w:val="0"/>
          <w:sz w:val="28"/>
          <w:szCs w:val="28"/>
          <w14:ligatures w14:val="none"/>
        </w:rPr>
        <w:t xml:space="preserve"> </w:t>
      </w:r>
      <w:r>
        <w:rPr>
          <w:rFonts w:eastAsia="Times New Roman" w:cs="Times New Roman" w:ascii="Times New Roman" w:hAnsi="Times New Roman"/>
          <w:b/>
          <w:kern w:val="0"/>
          <w:sz w:val="28"/>
          <w:szCs w:val="28"/>
          <w14:ligatures w14:val="none"/>
        </w:rPr>
        <w:t>ДЕЯТЕЛЬНОСТИ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b/>
          <w:b/>
          <w:kern w:val="0"/>
          <w:sz w:val="28"/>
          <w:szCs w:val="28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8"/>
          <w:szCs w:val="28"/>
          <w14:ligatures w14:val="none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b/>
          <w:b/>
          <w:kern w:val="0"/>
          <w:sz w:val="28"/>
          <w:szCs w:val="28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8"/>
          <w:szCs w:val="28"/>
          <w14:ligatures w14:val="none"/>
        </w:rPr>
      </w:r>
    </w:p>
    <w:p>
      <w:pPr>
        <w:pStyle w:val="Normal"/>
        <w:widowControl w:val="false"/>
        <w:spacing w:lineRule="auto" w:line="240" w:before="0" w:after="0"/>
        <w:ind w:left="965" w:right="1263" w:hanging="0"/>
        <w:jc w:val="center"/>
        <w:rPr>
          <w:rFonts w:ascii="Times New Roman" w:hAnsi="Times New Roman" w:eastAsia="Calibri" w:cs="Times New Roman"/>
          <w:b/>
          <w:b/>
          <w:bCs/>
          <w:kern w:val="0"/>
          <w:sz w:val="28"/>
          <w:szCs w:val="28"/>
          <w14:ligatures w14:val="none"/>
        </w:rPr>
      </w:pPr>
      <w:r>
        <w:rPr>
          <w:rFonts w:eastAsia="Calibri" w:cs="Times New Roman" w:ascii="Times New Roman" w:hAnsi="Times New Roman"/>
          <w:b/>
          <w:bCs/>
          <w:kern w:val="0"/>
          <w:sz w:val="28"/>
          <w:szCs w:val="28"/>
          <w14:ligatures w14:val="none"/>
        </w:rPr>
        <w:t>«РАЗГОВОРЫ</w:t>
      </w:r>
      <w:r>
        <w:rPr>
          <w:rFonts w:eastAsia="Calibri" w:cs="Times New Roman" w:ascii="Times New Roman" w:hAnsi="Times New Roman"/>
          <w:b/>
          <w:bCs/>
          <w:spacing w:val="-4"/>
          <w:kern w:val="0"/>
          <w:sz w:val="28"/>
          <w:szCs w:val="28"/>
          <w14:ligatures w14:val="none"/>
        </w:rPr>
        <w:t xml:space="preserve"> </w:t>
      </w:r>
      <w:r>
        <w:rPr>
          <w:rFonts w:eastAsia="Calibri" w:cs="Times New Roman" w:ascii="Times New Roman" w:hAnsi="Times New Roman"/>
          <w:b/>
          <w:bCs/>
          <w:kern w:val="0"/>
          <w:sz w:val="28"/>
          <w:szCs w:val="28"/>
          <w14:ligatures w14:val="none"/>
        </w:rPr>
        <w:t>О</w:t>
      </w:r>
      <w:r>
        <w:rPr>
          <w:rFonts w:eastAsia="Calibri" w:cs="Times New Roman" w:ascii="Times New Roman" w:hAnsi="Times New Roman"/>
          <w:b/>
          <w:bCs/>
          <w:spacing w:val="-1"/>
          <w:kern w:val="0"/>
          <w:sz w:val="28"/>
          <w:szCs w:val="28"/>
          <w14:ligatures w14:val="none"/>
        </w:rPr>
        <w:t xml:space="preserve"> </w:t>
      </w:r>
      <w:r>
        <w:rPr>
          <w:rFonts w:eastAsia="Calibri" w:cs="Times New Roman" w:ascii="Times New Roman" w:hAnsi="Times New Roman"/>
          <w:b/>
          <w:bCs/>
          <w:kern w:val="0"/>
          <w:sz w:val="28"/>
          <w:szCs w:val="28"/>
          <w14:ligatures w14:val="none"/>
        </w:rPr>
        <w:t>ВАЖНОМ»</w:t>
      </w:r>
    </w:p>
    <w:p>
      <w:pPr>
        <w:pStyle w:val="Normal"/>
        <w:widowControl w:val="false"/>
        <w:spacing w:lineRule="auto" w:line="312" w:before="448" w:after="0"/>
        <w:ind w:left="1383" w:right="1379" w:hanging="0"/>
        <w:jc w:val="center"/>
        <w:rPr>
          <w:rFonts w:ascii="Times New Roman" w:hAnsi="Times New Roman" w:eastAsia="Times New Roman" w:cs="Times New Roman"/>
          <w:kern w:val="0"/>
          <w:sz w:val="28"/>
          <w:szCs w:val="28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14:ligatures w14:val="none"/>
        </w:rPr>
        <w:t>(ОСНОВНОЕ ОБЩЕЕ ОБРАЗОВАНИЕ)</w:t>
      </w:r>
    </w:p>
    <w:p>
      <w:pPr>
        <w:pStyle w:val="Normal"/>
        <w:widowControl w:val="false"/>
        <w:spacing w:lineRule="auto" w:line="240" w:before="0" w:after="0"/>
        <w:rPr>
          <w:rFonts w:ascii="MS Gothic" w:hAnsi="MS Gothic" w:eastAsia="Times New Roman" w:cs="Times New Roman"/>
          <w:kern w:val="0"/>
          <w:sz w:val="28"/>
          <w:szCs w:val="28"/>
          <w14:ligatures w14:val="none"/>
        </w:rPr>
      </w:pPr>
      <w:r>
        <w:rPr>
          <w:rFonts w:eastAsia="Times New Roman" w:cs="Times New Roman" w:ascii="MS Gothic" w:hAnsi="MS Gothic"/>
          <w:kern w:val="0"/>
          <w:sz w:val="28"/>
          <w:szCs w:val="28"/>
          <w14:ligatures w14:val="none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kern w:val="0"/>
          <w:sz w:val="28"/>
          <w:szCs w:val="28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14:ligatures w14:val="none"/>
        </w:rPr>
        <w:t>классного руководителя 5 «Б»  класса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kern w:val="0"/>
          <w:sz w:val="28"/>
          <w:szCs w:val="28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14:ligatures w14:val="none"/>
        </w:rPr>
        <w:t>Перепелициной Оксаны Александровны</w:t>
      </w:r>
    </w:p>
    <w:p>
      <w:pPr>
        <w:pStyle w:val="Normal"/>
        <w:widowControl w:val="false"/>
        <w:spacing w:lineRule="auto" w:line="240" w:before="0" w:after="0"/>
        <w:rPr>
          <w:rFonts w:ascii="MS Gothic" w:hAnsi="MS Gothic" w:eastAsia="Times New Roman" w:cs="Times New Roman"/>
          <w:kern w:val="0"/>
          <w:sz w:val="28"/>
          <w:szCs w:val="28"/>
          <w14:ligatures w14:val="none"/>
        </w:rPr>
      </w:pPr>
      <w:r>
        <w:rPr>
          <w:rFonts w:eastAsia="Times New Roman" w:cs="Times New Roman" w:ascii="MS Gothic" w:hAnsi="MS Gothic"/>
          <w:kern w:val="0"/>
          <w:sz w:val="28"/>
          <w:szCs w:val="28"/>
          <w14:ligatures w14:val="none"/>
        </w:rPr>
      </w:r>
    </w:p>
    <w:p>
      <w:pPr>
        <w:pStyle w:val="Normal"/>
        <w:widowControl w:val="false"/>
        <w:spacing w:lineRule="auto" w:line="240" w:before="0" w:after="0"/>
        <w:rPr>
          <w:rFonts w:ascii="MS Gothic" w:hAnsi="MS Gothic" w:eastAsia="Times New Roman" w:cs="Times New Roman"/>
          <w:kern w:val="0"/>
          <w:sz w:val="28"/>
          <w:szCs w:val="28"/>
          <w14:ligatures w14:val="none"/>
        </w:rPr>
      </w:pPr>
      <w:r>
        <w:rPr>
          <w:rFonts w:eastAsia="Times New Roman" w:cs="Times New Roman" w:ascii="MS Gothic" w:hAnsi="MS Gothic"/>
          <w:kern w:val="0"/>
          <w:sz w:val="28"/>
          <w:szCs w:val="28"/>
          <w14:ligatures w14:val="none"/>
        </w:rPr>
      </w:r>
    </w:p>
    <w:p>
      <w:pPr>
        <w:pStyle w:val="Normal"/>
        <w:widowControl w:val="false"/>
        <w:spacing w:lineRule="auto" w:line="240" w:before="0" w:after="0"/>
        <w:rPr>
          <w:rFonts w:ascii="MS Gothic" w:hAnsi="MS Gothic" w:eastAsia="Times New Roman" w:cs="Times New Roman"/>
          <w:kern w:val="0"/>
          <w:sz w:val="28"/>
          <w:szCs w:val="28"/>
          <w14:ligatures w14:val="none"/>
        </w:rPr>
      </w:pPr>
      <w:r>
        <w:rPr>
          <w:rFonts w:eastAsia="Times New Roman" w:cs="Times New Roman" w:ascii="MS Gothic" w:hAnsi="MS Gothic"/>
          <w:kern w:val="0"/>
          <w:sz w:val="28"/>
          <w:szCs w:val="28"/>
          <w14:ligatures w14:val="none"/>
        </w:rPr>
      </w:r>
    </w:p>
    <w:p>
      <w:pPr>
        <w:pStyle w:val="Normal"/>
        <w:widowControl w:val="false"/>
        <w:spacing w:lineRule="auto" w:line="240" w:before="0" w:after="0"/>
        <w:rPr>
          <w:rFonts w:ascii="MS Gothic" w:hAnsi="MS Gothic" w:eastAsia="Times New Roman" w:cs="Times New Roman"/>
          <w:kern w:val="0"/>
          <w:sz w:val="28"/>
          <w:szCs w:val="28"/>
          <w14:ligatures w14:val="none"/>
        </w:rPr>
      </w:pPr>
      <w:r>
        <w:rPr>
          <w:rFonts w:eastAsia="Times New Roman" w:cs="Times New Roman" w:ascii="MS Gothic" w:hAnsi="MS Gothic"/>
          <w:kern w:val="0"/>
          <w:sz w:val="28"/>
          <w:szCs w:val="28"/>
          <w14:ligatures w14:val="none"/>
        </w:rPr>
      </w:r>
    </w:p>
    <w:p>
      <w:pPr>
        <w:sectPr>
          <w:type w:val="nextPage"/>
          <w:pgSz w:w="11906" w:h="16838"/>
          <w:pgMar w:left="1000" w:right="720" w:gutter="0" w:header="0" w:top="860" w:footer="0" w:bottom="760"/>
          <w:pgNumType w:start="1" w:fmt="decimal"/>
          <w:formProt w:val="false"/>
          <w:textDirection w:val="lrTb"/>
          <w:docGrid w:type="default" w:linePitch="100" w:charSpace="4096"/>
        </w:sectPr>
        <w:pStyle w:val="Normal"/>
        <w:widowControl w:val="false"/>
        <w:spacing w:lineRule="auto" w:line="240" w:before="0" w:after="0"/>
        <w:jc w:val="center"/>
        <w:rPr>
          <w:rFonts w:ascii="MS Gothic" w:hAnsi="MS Gothic" w:eastAsia="Times New Roman" w:cs="Times New Roman"/>
          <w:kern w:val="0"/>
          <w:sz w:val="28"/>
          <w:szCs w:val="28"/>
          <w14:ligatures w14:val="none"/>
        </w:rPr>
      </w:pPr>
      <w:bookmarkStart w:id="1" w:name="8777abab-62ad-4e6d-bb66-8ccfe85cfe1b"/>
      <w:r>
        <w:rPr>
          <w:rFonts w:eastAsia="Times New Roman" w:cs="Times New Roman" w:ascii="Times New Roman" w:hAnsi="Times New Roman"/>
          <w:b/>
          <w:color w:val="000000"/>
          <w:kern w:val="0"/>
          <w:sz w:val="28"/>
          <w:szCs w:val="28"/>
          <w14:ligatures w14:val="none"/>
        </w:rPr>
        <w:t>Ростов-на-Дону</w:t>
      </w:r>
      <w:bookmarkEnd w:id="1"/>
      <w:r>
        <w:rPr>
          <w:rFonts w:eastAsia="Times New Roman" w:cs="Times New Roman" w:ascii="Times New Roman" w:hAnsi="Times New Roman"/>
          <w:b/>
          <w:color w:val="000000"/>
          <w:kern w:val="0"/>
          <w:sz w:val="28"/>
          <w:szCs w:val="28"/>
          <w14:ligatures w14:val="none"/>
        </w:rPr>
        <w:t>‌ 2024</w:t>
      </w:r>
    </w:p>
    <w:p>
      <w:pPr>
        <w:pStyle w:val="Default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Default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ПОЯСНИТЕЛЬНАЯ ЗАПИСКА </w:t>
      </w:r>
    </w:p>
    <w:p>
      <w:pPr>
        <w:pStyle w:val="Default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left="852" w:hanging="0"/>
        <w:jc w:val="both"/>
        <w:outlineLvl w:val="1"/>
        <w:rPr>
          <w:rFonts w:ascii="Times New Roman" w:hAnsi="Times New Roman" w:eastAsia="Times New Roman" w:cs="Times New Roman"/>
          <w:b/>
          <w:b/>
          <w:bCs/>
          <w:kern w:val="0"/>
          <w:sz w:val="28"/>
          <w:szCs w:val="28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8"/>
          <w:szCs w:val="28"/>
          <w14:ligatures w14:val="none"/>
        </w:rPr>
        <w:t>Актуальность</w:t>
      </w:r>
      <w:r>
        <w:rPr>
          <w:rFonts w:eastAsia="Times New Roman" w:cs="Times New Roman" w:ascii="Times New Roman" w:hAnsi="Times New Roman"/>
          <w:b/>
          <w:bCs/>
          <w:spacing w:val="36"/>
          <w:kern w:val="0"/>
          <w:sz w:val="28"/>
          <w:szCs w:val="28"/>
          <w14:ligatures w14:val="non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kern w:val="0"/>
          <w:sz w:val="28"/>
          <w:szCs w:val="28"/>
          <w14:ligatures w14:val="none"/>
        </w:rPr>
        <w:t>и</w:t>
      </w:r>
      <w:r>
        <w:rPr>
          <w:rFonts w:eastAsia="Times New Roman" w:cs="Times New Roman" w:ascii="Times New Roman" w:hAnsi="Times New Roman"/>
          <w:b/>
          <w:bCs/>
          <w:spacing w:val="38"/>
          <w:kern w:val="0"/>
          <w:sz w:val="28"/>
          <w:szCs w:val="28"/>
          <w14:ligatures w14:val="non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kern w:val="0"/>
          <w:sz w:val="28"/>
          <w:szCs w:val="28"/>
          <w14:ligatures w14:val="none"/>
        </w:rPr>
        <w:t>назначение</w:t>
      </w:r>
      <w:r>
        <w:rPr>
          <w:rFonts w:eastAsia="Times New Roman" w:cs="Times New Roman" w:ascii="Times New Roman" w:hAnsi="Times New Roman"/>
          <w:b/>
          <w:bCs/>
          <w:spacing w:val="29"/>
          <w:kern w:val="0"/>
          <w:sz w:val="28"/>
          <w:szCs w:val="28"/>
          <w14:ligatures w14:val="non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kern w:val="0"/>
          <w:sz w:val="28"/>
          <w:szCs w:val="28"/>
          <w14:ligatures w14:val="none"/>
        </w:rPr>
        <w:t>программы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Программа курса внеурочной деятельности «Разговоры о важном» (далее – программа) разработана в соответствии с требованиями федеральных государственных образовательных стандартов основного общего образования, ориентирована на обеспечение индивидуальных потребностей обучающихся и направлена на достижение планируемых результатов федеральных основных образовательных программ начального общего, основного общего и среднего общего образования с учётом выбора участниками образовательных отношений курсов внеурочной деятельности. Это позволяет обеспечить единство обязательных требований ФГОС во всём пространстве школьного образования: не только на уроке, но и во внеурочной деятельности.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Задачей педагога, работающего по программе, является развитие у обучающегося ценностного отношения к Родине, природе, человеку, культуре, знаниям, здоровью, сохранение и укрепление традиционных российских духовно-нравственных ценностей.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Педагог помогает обучающемуся: 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– </w:t>
      </w:r>
      <w:r>
        <w:rPr>
          <w:rFonts w:cs="Times New Roman" w:ascii="Times New Roman" w:hAnsi="Times New Roman"/>
          <w:sz w:val="28"/>
          <w:szCs w:val="28"/>
        </w:rPr>
        <w:t xml:space="preserve">в формировании его российской идентичности; 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– </w:t>
      </w:r>
      <w:r>
        <w:rPr>
          <w:rFonts w:cs="Times New Roman" w:ascii="Times New Roman" w:hAnsi="Times New Roman"/>
          <w:sz w:val="28"/>
          <w:szCs w:val="28"/>
        </w:rPr>
        <w:t xml:space="preserve">в формировании интереса к познанию; 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– </w:t>
      </w:r>
      <w:r>
        <w:rPr>
          <w:rFonts w:cs="Times New Roman" w:ascii="Times New Roman" w:hAnsi="Times New Roman"/>
          <w:sz w:val="28"/>
          <w:szCs w:val="28"/>
        </w:rPr>
        <w:t xml:space="preserve">в формировании осознанного отношения к своим правам и свободам и уважительного отношения к правам и свободам других; 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– </w:t>
      </w:r>
      <w:r>
        <w:rPr>
          <w:rFonts w:cs="Times New Roman" w:ascii="Times New Roman" w:hAnsi="Times New Roman"/>
          <w:sz w:val="28"/>
          <w:szCs w:val="28"/>
        </w:rPr>
        <w:t xml:space="preserve">в выстраивании собственного поведения с позиции нравственных и правовых норм; 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– </w:t>
      </w:r>
      <w:r>
        <w:rPr>
          <w:rFonts w:cs="Times New Roman" w:ascii="Times New Roman" w:hAnsi="Times New Roman"/>
          <w:sz w:val="28"/>
          <w:szCs w:val="28"/>
        </w:rPr>
        <w:t xml:space="preserve">в создании мотивации для участия в социально значимой деятельности; 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– </w:t>
      </w:r>
      <w:r>
        <w:rPr>
          <w:rFonts w:cs="Times New Roman" w:ascii="Times New Roman" w:hAnsi="Times New Roman"/>
          <w:sz w:val="28"/>
          <w:szCs w:val="28"/>
        </w:rPr>
        <w:t xml:space="preserve">в развитии у школьников общекультурной компетентности; 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– </w:t>
      </w:r>
      <w:r>
        <w:rPr>
          <w:rFonts w:cs="Times New Roman" w:ascii="Times New Roman" w:hAnsi="Times New Roman"/>
          <w:sz w:val="28"/>
          <w:szCs w:val="28"/>
        </w:rPr>
        <w:t xml:space="preserve">в развитии умения принимать осознанные решения и делать выбор; 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– </w:t>
      </w:r>
      <w:r>
        <w:rPr>
          <w:rFonts w:cs="Times New Roman" w:ascii="Times New Roman" w:hAnsi="Times New Roman"/>
          <w:sz w:val="28"/>
          <w:szCs w:val="28"/>
        </w:rPr>
        <w:t xml:space="preserve">в осознании своего места в обществе; </w:t>
      </w:r>
    </w:p>
    <w:p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– </w:t>
      </w:r>
      <w:r>
        <w:rPr>
          <w:rFonts w:cs="Times New Roman" w:ascii="Times New Roman" w:hAnsi="Times New Roman"/>
          <w:sz w:val="28"/>
          <w:szCs w:val="28"/>
        </w:rPr>
        <w:t xml:space="preserve">в познании себя, своих мотивов, устремлений, склонностей;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в формировании готовности к личностному самоопределению.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Нормативно-правовую основу рабочей программы курса внеурочной деятельности «Разговоры о важном» составляют следующие документы: </w:t>
      </w:r>
    </w:p>
    <w:p>
      <w:pPr>
        <w:pStyle w:val="Default"/>
        <w:spacing w:before="0" w:after="196"/>
        <w:rPr>
          <w:sz w:val="28"/>
          <w:szCs w:val="28"/>
        </w:rPr>
      </w:pPr>
      <w:r>
        <w:rPr>
          <w:sz w:val="28"/>
          <w:szCs w:val="28"/>
        </w:rPr>
        <w:t xml:space="preserve">1. Указ Президента Российской Федерации от 9.11.2022 № 809 «Об утверждении Основ государственной политики по сохранению и укреплению традиционных российских духовно-нравственных ценностей». </w:t>
      </w:r>
    </w:p>
    <w:p>
      <w:pPr>
        <w:pStyle w:val="Default"/>
        <w:spacing w:before="0" w:after="196"/>
        <w:rPr>
          <w:sz w:val="28"/>
          <w:szCs w:val="28"/>
        </w:rPr>
      </w:pPr>
      <w:r>
        <w:rPr>
          <w:sz w:val="28"/>
          <w:szCs w:val="28"/>
        </w:rPr>
        <w:t xml:space="preserve">2. Примерная программа воспитания. Одобрена решением федерального учебно-методического объединения по общему образованию (протокол от 2 июня 2020 г. №2/20). </w:t>
      </w:r>
    </w:p>
    <w:p>
      <w:pPr>
        <w:pStyle w:val="Default"/>
        <w:spacing w:before="0" w:after="196"/>
        <w:rPr>
          <w:sz w:val="28"/>
          <w:szCs w:val="28"/>
        </w:rPr>
      </w:pPr>
      <w:r>
        <w:rPr>
          <w:sz w:val="28"/>
          <w:szCs w:val="28"/>
        </w:rPr>
        <w:t xml:space="preserve">3. 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 (Зарегистрирован 05.07.2021 № 64100). </w:t>
      </w:r>
    </w:p>
    <w:p>
      <w:pPr>
        <w:pStyle w:val="Default"/>
        <w:spacing w:before="0" w:after="196"/>
        <w:rPr>
          <w:sz w:val="28"/>
          <w:szCs w:val="28"/>
        </w:rPr>
      </w:pPr>
      <w:r>
        <w:rPr>
          <w:sz w:val="28"/>
          <w:szCs w:val="28"/>
        </w:rPr>
        <w:t xml:space="preserve">4. 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 (Зарегистрирован 05.07.2021 № 64101). </w:t>
      </w:r>
    </w:p>
    <w:p>
      <w:pPr>
        <w:pStyle w:val="Default"/>
        <w:spacing w:before="0" w:after="196"/>
        <w:rPr>
          <w:sz w:val="28"/>
          <w:szCs w:val="28"/>
        </w:rPr>
      </w:pPr>
      <w:r>
        <w:rPr>
          <w:sz w:val="28"/>
          <w:szCs w:val="28"/>
        </w:rPr>
        <w:t xml:space="preserve">5. Приказ Министерства просвещения Российской Федерации от 18.07.2022 № 569 «О внесении изменений в федеральный государственный образовательный стандарт начального общего образования» (Зарегистрирован 17.08.2022 № 69676). </w:t>
      </w:r>
    </w:p>
    <w:p>
      <w:pPr>
        <w:pStyle w:val="Default"/>
        <w:spacing w:before="0" w:after="196"/>
        <w:rPr>
          <w:sz w:val="28"/>
          <w:szCs w:val="28"/>
        </w:rPr>
      </w:pPr>
      <w:r>
        <w:rPr>
          <w:sz w:val="28"/>
          <w:szCs w:val="28"/>
        </w:rPr>
        <w:t xml:space="preserve">6. Приказ Министерства просвещения Российской Федерации от 18.07.2022 № 568 «О внесении изменений в федеральный государственный образовательный стандарт основного общего образования» (Зарегистрирован 17.08.2022 № 69675). </w:t>
      </w:r>
    </w:p>
    <w:p>
      <w:pPr>
        <w:pStyle w:val="Default"/>
        <w:spacing w:before="0" w:after="196"/>
        <w:rPr>
          <w:sz w:val="28"/>
          <w:szCs w:val="28"/>
        </w:rPr>
      </w:pPr>
      <w:r>
        <w:rPr>
          <w:sz w:val="28"/>
          <w:szCs w:val="28"/>
        </w:rPr>
        <w:t xml:space="preserve">7. Приказ Министерства образования и науки Российской Федерации от 17.05.2012 № 413 «Об утверждении федерального государственного образовательного стандарта среднего общего образования».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8. Приказ Министерства просвещения Российской Федерации </w:t>
      </w:r>
    </w:p>
    <w:p>
      <w:pPr>
        <w:pStyle w:val="Default"/>
        <w:spacing w:before="0" w:after="201"/>
        <w:rPr>
          <w:sz w:val="28"/>
          <w:szCs w:val="28"/>
        </w:rPr>
      </w:pPr>
      <w:r>
        <w:rPr>
          <w:sz w:val="28"/>
          <w:szCs w:val="28"/>
        </w:rPr>
        <w:t xml:space="preserve">от 12.08.2022 № 732 «О внесении изменений в федеральный государственный образовательный стандарт среднего общего образования, утверждённый приказом Министерства образования и науки Российской Федерации от 17 мая 2012 г. № 413» (Зарегистрирован 12.09.2022 № 70034). </w:t>
      </w:r>
    </w:p>
    <w:p>
      <w:pPr>
        <w:pStyle w:val="Default"/>
        <w:spacing w:before="0" w:after="201"/>
        <w:rPr>
          <w:sz w:val="28"/>
          <w:szCs w:val="28"/>
        </w:rPr>
      </w:pPr>
      <w:r>
        <w:rPr>
          <w:sz w:val="28"/>
          <w:szCs w:val="28"/>
        </w:rPr>
        <w:t xml:space="preserve">9. Письмо Министерства просвещения Российской Федерации от 15.08.2022 № 03-1190 «О направлении методических рекомендаций по проведению цикла внеурочных занятий "Разговоры о важном"». </w:t>
      </w:r>
    </w:p>
    <w:p>
      <w:pPr>
        <w:pStyle w:val="Default"/>
        <w:spacing w:before="0" w:after="201"/>
        <w:rPr>
          <w:sz w:val="28"/>
          <w:szCs w:val="28"/>
        </w:rPr>
      </w:pPr>
      <w:r>
        <w:rPr>
          <w:sz w:val="28"/>
          <w:szCs w:val="28"/>
        </w:rPr>
        <w:t xml:space="preserve">10. Приказ Министерства просвещения Российской Федерации от 18.05.2023 № 372 «Об утверждении федеральной образовательной программы начального общего образования» (Зарегистрирован 12.07.2023 № 74229). </w:t>
      </w:r>
    </w:p>
    <w:p>
      <w:pPr>
        <w:pStyle w:val="Default"/>
        <w:spacing w:before="0" w:after="201"/>
        <w:rPr>
          <w:sz w:val="28"/>
          <w:szCs w:val="28"/>
        </w:rPr>
      </w:pPr>
      <w:r>
        <w:rPr>
          <w:sz w:val="26"/>
          <w:szCs w:val="26"/>
        </w:rPr>
        <w:t xml:space="preserve">11. </w:t>
      </w:r>
      <w:r>
        <w:rPr>
          <w:sz w:val="28"/>
          <w:szCs w:val="28"/>
        </w:rPr>
        <w:t xml:space="preserve">Приказ Министерства просвещения Российской Федерации от 18.05.2023 № 370 «Об утверждении федеральной образовательной программы основного общего образования» (Зарегистрирован 12.07.2023). </w:t>
      </w:r>
    </w:p>
    <w:p>
      <w:pPr>
        <w:pStyle w:val="Default"/>
        <w:spacing w:before="0" w:after="201"/>
        <w:rPr>
          <w:sz w:val="28"/>
          <w:szCs w:val="28"/>
        </w:rPr>
      </w:pPr>
      <w:r>
        <w:rPr>
          <w:sz w:val="26"/>
          <w:szCs w:val="26"/>
        </w:rPr>
        <w:t xml:space="preserve">12. </w:t>
      </w:r>
      <w:r>
        <w:rPr>
          <w:sz w:val="28"/>
          <w:szCs w:val="28"/>
        </w:rPr>
        <w:t xml:space="preserve">Приказ Министерства просвещения Российской Федерации от 18.05.2023 № 371 «Об утверждении федеральной образовательной программы среднего общего образования» (Зарегистрирован 12.07.2023 № 74228). </w:t>
      </w:r>
    </w:p>
    <w:p>
      <w:pPr>
        <w:pStyle w:val="Default"/>
        <w:spacing w:before="0" w:after="201"/>
        <w:rPr>
          <w:sz w:val="28"/>
          <w:szCs w:val="28"/>
        </w:rPr>
      </w:pPr>
      <w:r>
        <w:rPr>
          <w:sz w:val="26"/>
          <w:szCs w:val="26"/>
        </w:rPr>
        <w:t xml:space="preserve">13. </w:t>
      </w:r>
      <w:r>
        <w:rPr>
          <w:sz w:val="28"/>
          <w:szCs w:val="28"/>
        </w:rPr>
        <w:t xml:space="preserve">Приказ Министерства просвещения Российской Федерации от 19.02.2024 № 110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основного общего образования» (Зарегистрирован 22.02.2024 № 77331). </w:t>
      </w:r>
    </w:p>
    <w:p>
      <w:pPr>
        <w:pStyle w:val="Default"/>
        <w:rPr>
          <w:sz w:val="28"/>
          <w:szCs w:val="28"/>
        </w:rPr>
      </w:pPr>
      <w:r>
        <w:rPr>
          <w:sz w:val="26"/>
          <w:szCs w:val="26"/>
        </w:rPr>
        <w:t xml:space="preserve">14. </w:t>
      </w:r>
      <w:r>
        <w:rPr>
          <w:sz w:val="28"/>
          <w:szCs w:val="28"/>
        </w:rPr>
        <w:t xml:space="preserve">Приказ Министерства просвещения Российской Федерации от 19.03.2024 № 171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 (Зарегистрирован 11.04.2024 № 77830).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Программа может быть реализована в работе с обучающимися 5–7, 8–9 классов, в течение одного учебного года, если занятия проводятся 1 раз в неделю, 34/35 учебных часов.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Занятия по программе проводятся в формах, соответствующих возрастным особенностям обучающихся и позволяющих им вырабатывать собственную мировоззренческую позицию по обсуждаемым темам (например, познавательные беседы, деловые игры, викторины, интервью, блиц-опросы и т. д.). Следует отметить, что внеурочные занятия входят в общую систему воспитательной работы образовательной организации, поэтому тематика и содержание должны обеспечить реализацию их назначения и целей. Это позволяет на практике соединить обучающую и воспитательную деятельность педагога, ориентировать её не только на интеллектуальное, но и на нравственное, социальное развитие ребёнка.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Многие темы внеурочных занятий выходят за рамки содержания, изучаемого на уроках, но это не означает, что учитель будет обязательно добиваться точного усвоения нового знания, запоминания и чёткого воспроизведения нового термина или понятия. В течение учебного года обучающиеся много раз будут возвращаться к обсуждению одних и тех же понятий, что послужит постепенному осознанному их принятию.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>Наличие сценариев внеурочных занятий не означает формального следования им. При реализации содержания занятия, которое предлагается в сценарии, педагог учитывает региональные, национальные, этнокультурные особенности территории, где функционирует данная образовательная организация. Обязательно учитывается и уровень развития школьников, их интересы и потребности. При необходимости, исходя из статуса семей обучающихся, целесообразно уточнить (изменить, скорректировать) и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творческие задания, выполнять которые предлагается вместе с родителями, другими членами семьи.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Личностных результатов можно достичь, увлекая школьников совместной, интересной и многообразной деятельностью, позволяющей раскрыть потенциал каждого; используя разные формы работы; устанавливая во время занятий доброжелательную, поддерживающую атмосферу; насыщая занятия ценностным содержанием. Задача педагога, организуя беседы, дать возможность школьнику анализировать, сравнивать и выбирать.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Внеурочное занятие проходит каждый понедельник. Оно начинается поднятием Государственного флага Российской Федерации, слушанием (исполнением) Государственного гимна Российской Федерации. Это мероприятие проходит в общем школьном актовом зале. Затем обучающиеся расходятся по классам, где проходит тематическая часть занятия.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При подготовке к занятию учитель должен внимательно ознакомиться со сценарием и методическими комментариями к нему. Необходимо обратить внимание на три структурные части сценария: первая часть – мотивационная, вторая часть – основная, третья часть – заключительная.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Цель мотивационной части занятия – предъявление обучающимся темы занятия, выдвижение мотива его проведения. Эта часть обычно начинается с просмотра видеоматериала, оценка которого является введением в дальнейшую содержательную часть занятия.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Основная часть строится как сочетание разнообразной деятельности обучающихся: </w:t>
      </w:r>
      <w:r>
        <w:rPr>
          <w:i/>
          <w:iCs/>
          <w:sz w:val="28"/>
          <w:szCs w:val="28"/>
        </w:rPr>
        <w:t xml:space="preserve">интеллектуальной </w:t>
      </w:r>
      <w:r>
        <w:rPr>
          <w:sz w:val="28"/>
          <w:szCs w:val="28"/>
        </w:rPr>
        <w:t xml:space="preserve">(работа с представленной информацией), </w:t>
      </w:r>
      <w:r>
        <w:rPr>
          <w:i/>
          <w:iCs/>
          <w:sz w:val="28"/>
          <w:szCs w:val="28"/>
        </w:rPr>
        <w:t xml:space="preserve">коммуникативной </w:t>
      </w:r>
      <w:r>
        <w:rPr>
          <w:sz w:val="28"/>
          <w:szCs w:val="28"/>
        </w:rPr>
        <w:t xml:space="preserve">(беседы, обсуждение видеоролика), </w:t>
      </w:r>
      <w:r>
        <w:rPr>
          <w:i/>
          <w:iCs/>
          <w:sz w:val="28"/>
          <w:szCs w:val="28"/>
        </w:rPr>
        <w:t xml:space="preserve">практической </w:t>
      </w:r>
      <w:r>
        <w:rPr>
          <w:sz w:val="28"/>
          <w:szCs w:val="28"/>
        </w:rPr>
        <w:t xml:space="preserve">(выполнение разнообразных заданий), </w:t>
      </w:r>
      <w:r>
        <w:rPr>
          <w:i/>
          <w:iCs/>
          <w:sz w:val="28"/>
          <w:szCs w:val="28"/>
        </w:rPr>
        <w:t xml:space="preserve">игровой </w:t>
      </w:r>
      <w:r>
        <w:rPr>
          <w:sz w:val="28"/>
          <w:szCs w:val="28"/>
        </w:rPr>
        <w:t xml:space="preserve">(дидактическая и ролевая игра), </w:t>
      </w:r>
      <w:r>
        <w:rPr>
          <w:i/>
          <w:iCs/>
          <w:sz w:val="28"/>
          <w:szCs w:val="28"/>
        </w:rPr>
        <w:t xml:space="preserve">творческой </w:t>
      </w:r>
      <w:r>
        <w:rPr>
          <w:sz w:val="28"/>
          <w:szCs w:val="28"/>
        </w:rPr>
        <w:t xml:space="preserve">(обсуждение воображаемых ситуаций, художественное творчество).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>В заключительной части подводятся итоги занятия.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СОДЕРЖАНИЕ КУРСА ВНЕУРОЧНОЙ ДЕЯТЕЛЬНОСТИ </w:t>
      </w:r>
    </w:p>
    <w:p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Образ будущего. Ко Дню знаний. </w:t>
      </w:r>
      <w:r>
        <w:rPr>
          <w:sz w:val="28"/>
          <w:szCs w:val="28"/>
        </w:rPr>
        <w:t xml:space="preserve">Иметь образ будущего – значит иметь ориентир, направление движения, позитивный образ будущего задаёт жизни определённость и наполняет её смыслами. Образ будущего страны – сильная и независимая Россия. Будущее страны зависит от каждого из нас уже сейчас. Образование – фундамент будущего. Знания – это возможность найти своё место в обществе и быть полезным людям и стране. Россия – страна возможностей, где каждый может реализовать свои способности и внести вклад в будущее страны. </w:t>
      </w:r>
    </w:p>
    <w:p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Век информации. 120 лет Информационному агентству России ТАСС. </w:t>
      </w:r>
      <w:r>
        <w:rPr>
          <w:sz w:val="28"/>
          <w:szCs w:val="28"/>
        </w:rPr>
        <w:t xml:space="preserve">Информационное телеграфное агентство России (ИТАР-ТАСС) – это крупнейшее мировое агентство, одна из самых цитируемых новостных служб страны. Агентство неоднократно меняло названия, но всегда неизменными оставались его государственный статус и функции – быть источником достоверной информации о России для всего мира. В век информации крайне важен навык критического мышления. Необходимо уметь анализировать и оценивать информацию, распознавать фейки и не распространять их. </w:t>
      </w:r>
    </w:p>
    <w:p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Дорогами России. </w:t>
      </w:r>
      <w:r>
        <w:rPr>
          <w:sz w:val="28"/>
          <w:szCs w:val="28"/>
        </w:rPr>
        <w:t xml:space="preserve">«Российские железные дороги» – крупнейшая российская компания, с большой историей, обеспечивающая пассажирские и транспортные перевозки. Российские железные дороги вносят огромный вклад в совершенствование экономики страны. Железнодорожный транспорт – самый устойчивый и надёжный для пассажиров: всепогодный, безопасный и круглогодичный. Развитие транспортной сферы стратегически важно для будущего страны, а профессии в этих направлениях очень перспективны и востребованы. </w:t>
      </w:r>
    </w:p>
    <w:p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Путь зерна. </w:t>
      </w:r>
      <w:r>
        <w:rPr>
          <w:sz w:val="28"/>
          <w:szCs w:val="28"/>
        </w:rPr>
        <w:t xml:space="preserve">Российское сельское хозяйство – ключевая отрасль промышленности нашей страны, главной задачей которой является производство продуктов питания. Агропромышленный комплекс России выполняет важнейшую миссию по обеспечению всех россиян продовольствием, а его мощности позволяют обеспечивать пшеницей треть всего населения планеты. Сельское хозяйство - это отрасль, которая объединила в себе традиции нашего народа с современными технологиями: роботами, информационными системами, цифровыми устройствами. Разноплановость и востребованность сельскохозяйственных профессий, технологичность и экономическая привлекательность отрасли (агрохолдинги, фермерские хозяйства и т. п.). </w:t>
      </w:r>
    </w:p>
    <w:p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День учителя. </w:t>
      </w:r>
      <w:r>
        <w:rPr>
          <w:sz w:val="28"/>
          <w:szCs w:val="28"/>
        </w:rPr>
        <w:t xml:space="preserve">Учитель – одна из важнейших в обществе профессий. Назначение учителя – социальное служение, образование и воспитание подрастающего поколения. В разные исторические времена труд учителя уважаем, социально значим, оказывает влияние на развитие образования членов общества. Учитель – советчик, помощник, участник познавательной деятельности школьников. </w:t>
      </w:r>
    </w:p>
    <w:p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Легенды о России. </w:t>
      </w:r>
      <w:r>
        <w:rPr>
          <w:sz w:val="28"/>
          <w:szCs w:val="28"/>
        </w:rPr>
        <w:t xml:space="preserve">Любовь к Родине, патриотизм – качества гражданина России. Знание истории страны, историческая правда, сохранение исторической памяти – основа мировоззренческого суверенитета страны. Попытки исказить роль России в мировой истории – одна из стратегий информационной войны против нашей страны. </w:t>
      </w:r>
    </w:p>
    <w:p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Что значит быть взрослым? </w:t>
      </w:r>
      <w:r>
        <w:rPr>
          <w:sz w:val="28"/>
          <w:szCs w:val="28"/>
        </w:rPr>
        <w:t xml:space="preserve">Быть взрослым – это нести ответственность за себя, своих близких и свою страну. Активная жизненная позиция, созидательный подход к жизни, умение принимать решения и осознавать их значение, жить в соответствии с духовно-нравственными ценностями общества – основа взрослого человека. Финансовая самостоятельность и финансовая грамотность. </w:t>
      </w:r>
    </w:p>
    <w:p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Как создать крепкую семью. </w:t>
      </w:r>
      <w:r>
        <w:rPr>
          <w:sz w:val="28"/>
          <w:szCs w:val="28"/>
        </w:rPr>
        <w:t xml:space="preserve">Семья как ценность для каждого гражданина страны. Знания и навыки для построения крепкой семьи в будущем. Почему важна крепкая семья? Преемственность поколений: семейные ценности и традиции (любовь, взаимопонимание, участие в семейном хозяйстве, воспитании детей). Память о предшествующих поколениях семьи. Особое отношение к старшему поколению, проявление действенного уважения, внимания к бабушкам и дедушкам, забота о них. </w:t>
      </w:r>
    </w:p>
    <w:p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Гостеприимная Россия. Ко Дню народного единства. </w:t>
      </w:r>
      <w:r>
        <w:rPr>
          <w:sz w:val="28"/>
          <w:szCs w:val="28"/>
        </w:rPr>
        <w:t xml:space="preserve">Гостеприимство – качество, объединяющее все народы России. Семейные традиции встречи гостей, кулинарные традиции народов России. Путешествие по России – это знакомство с культурой, историей и традициями разных народов. Гастрономический туризм – это вид путешествий, основой которого являются поездки туристов по стране с целью знакомства с особенностями местной кухни и кулинарных традиций. </w:t>
      </w:r>
    </w:p>
    <w:p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Твой вклад в общее дело. </w:t>
      </w:r>
      <w:r>
        <w:rPr>
          <w:sz w:val="28"/>
          <w:szCs w:val="28"/>
        </w:rPr>
        <w:t xml:space="preserve">Уплата налогов – это коллективная и личная ответственность, вклад гражданина в благополучие государства и общества. Ни одно государство не может обойтись без налогов, это основа бюджета страны, основной источник дохода. Своим небольшим вкладом мы создаём будущее страны, процветание России. Каким будет мой личный вклад в общее дело? </w:t>
      </w:r>
    </w:p>
    <w:p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С заботой к себе и окружающим. </w:t>
      </w:r>
      <w:r>
        <w:rPr>
          <w:sz w:val="28"/>
          <w:szCs w:val="28"/>
        </w:rPr>
        <w:t xml:space="preserve">Доброта и забота – качества настоящего человека, способного оказывать помощь и поддержку, проявлять милосердие. Добрые дела граждан России: благотворительность и пожертвование как проявление добрых чувств и заботы об окружающих. Здоровый образ жизни как забота о себе и об окружающих. </w:t>
      </w:r>
    </w:p>
    <w:p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День матери. </w:t>
      </w:r>
      <w:r>
        <w:rPr>
          <w:sz w:val="28"/>
          <w:szCs w:val="28"/>
        </w:rPr>
        <w:t xml:space="preserve">Мать, мама – главные в жизни человека слова. Мать – хозяйка в доме, хранительница семейного очага, воспитательница детей. У России женское лицо, образ «Родины-матери». Материнство – это счастье и ответственность. Многодетные матери: примеры из истории и современной жизни. «Мать-героиня» – высшее звание Российской Федерации. Материнство как особая миссия. Роль материнства в будущем страны. Защита материнства на государственном уровне. </w:t>
      </w:r>
    </w:p>
    <w:p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Миссия-милосердие (ко Дню волонтёра). </w:t>
      </w:r>
      <w:r>
        <w:rPr>
          <w:sz w:val="28"/>
          <w:szCs w:val="28"/>
        </w:rPr>
        <w:t xml:space="preserve">Кто такой волонтёр? Деятельность волонтёров как социальное служение в военное и мирное время: примеры из истории и современной жизни. Милосердие и забота – качества волонтёров. Направления волонтёрской деятельности: экологическое, социальное, медицинское, цифровое и т. д. </w:t>
      </w:r>
    </w:p>
    <w:p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День Героев Отечества. </w:t>
      </w:r>
      <w:r>
        <w:rPr>
          <w:sz w:val="28"/>
          <w:szCs w:val="28"/>
        </w:rPr>
        <w:t xml:space="preserve">Герои Отечества – это самоотверженные и мужественные люди, которые любят свою Родину и трудятся во благо Отчизны. Качества героя – человека, ценою собственной жизни и здоровья, пасающего других: смелость и отвага, самопожертвование и ответственность за судьбу других. Проявление уважения к героям, стремление воспитывать у себя волевые качества: смелость, решительность, стремление прийти на помощь. Участники СВО – защитники будущего нашей страны. </w:t>
      </w:r>
    </w:p>
    <w:p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Как пишут законы? </w:t>
      </w:r>
      <w:r>
        <w:rPr>
          <w:sz w:val="28"/>
          <w:szCs w:val="28"/>
        </w:rPr>
        <w:t xml:space="preserve">Для чего нужны законы? Как менялся свод российских законов от древних времён до наших дней. Законодательная власть в России. От инициативы людей до закона: как появляется закон? Работа депутатов: от проблемы – к решению (позитивные примеры). Участие молодёжи в законотворческом процессе. </w:t>
      </w:r>
    </w:p>
    <w:p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Одна страна – одни традиции. </w:t>
      </w:r>
      <w:r>
        <w:rPr>
          <w:sz w:val="28"/>
          <w:szCs w:val="28"/>
        </w:rPr>
        <w:t xml:space="preserve">Новогодние традиции, объединяющие все народы России. Новый год – любимый семейный праздник. История возникновения новогоднего праздника в России. Участие детей в подготовке и встрече Нового года. Подарки и пожелания на Новый год. История создания новогодних игрушек. О чём люди мечтают в Новый год. </w:t>
      </w:r>
    </w:p>
    <w:p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День российской печати. </w:t>
      </w:r>
      <w:r>
        <w:rPr>
          <w:sz w:val="28"/>
          <w:szCs w:val="28"/>
        </w:rPr>
        <w:t xml:space="preserve">Праздник посвящён работникам печати, в том числе редакторам, журналистам, издателям, корректорам, – всем, кто в той или иной степени связан с печатью. Российские традиции издательского дела, история праздника. Информационные источники формируют общественное мнение. Профессиональная этика журналиста. Издание печатных средств информации – коллективный труд людей многих профессий. Зачем нужны школьные газеты? Школьные средства массовой информации. </w:t>
      </w:r>
    </w:p>
    <w:p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День студента. </w:t>
      </w:r>
      <w:r>
        <w:rPr>
          <w:sz w:val="28"/>
          <w:szCs w:val="28"/>
        </w:rPr>
        <w:t xml:space="preserve">День российского студенчества: история праздника и его традиции. История основания Московского государственного университета имени М.В. Ломоносова. Студенческие годы – это путь к овладению профессией, возможность для творчества и самореализации. Перспективы получения высшего образования. Как сделать выбор? Студенчество и технологический прорыв. </w:t>
      </w:r>
    </w:p>
    <w:p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БРИКС (тема о международных отношениях). </w:t>
      </w:r>
      <w:r>
        <w:rPr>
          <w:sz w:val="28"/>
          <w:szCs w:val="28"/>
        </w:rPr>
        <w:t xml:space="preserve">Роль нашей страны в современном мире. БРИКС – символ многополярности мира. Единство и многообразие стран БРИКС. Взаимная поддержка помогает государствам развивать торговлю и экономику, обмениваться знаниями и опытом в различных сферах жизни общества. Россия успешно развивает контакты с широким кругом союзников и партнёров. Значение российской культуры для всего мира. </w:t>
      </w:r>
    </w:p>
    <w:p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Бизнес и технологическое предпринимательство. </w:t>
      </w:r>
      <w:r>
        <w:rPr>
          <w:sz w:val="28"/>
          <w:szCs w:val="28"/>
        </w:rPr>
        <w:t xml:space="preserve">Экономика: от структуры хозяйства к управленческим решениям. Что сегодня делается для успешного развития экономики России? Цифровая экономика – это деятельность, в основе которой лежит работа с цифровыми технологиями. Какое значение имеет использование цифровой экономики для развития страны? Механизмы цифровой экономики. Технологическое предпринимательство как особая сфера бизнеса. Значимость технологического предпринимательства для будущего страны и её технологического суверенитета. </w:t>
      </w:r>
    </w:p>
    <w:p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Искусственный интеллект и человек. Стратегия взаимодействия. </w:t>
      </w:r>
      <w:r>
        <w:rPr>
          <w:sz w:val="28"/>
          <w:szCs w:val="28"/>
        </w:rPr>
        <w:t xml:space="preserve">Искусственный интеллект – стратегическая отрасль в России, оптимизирующая процессы и повышающая эффективность производства. Искусственный интеллект – помощник человека. ИИ помогает только при условии, если сам человек обладает хорошими знаниями и критическим мышлением. Степень ответственности тех, кто обучает ИИ. </w:t>
      </w:r>
    </w:p>
    <w:p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Что значит служить Отечеству? 280 лет со дня рождения Ф. Ушакова. </w:t>
      </w:r>
      <w:r>
        <w:rPr>
          <w:sz w:val="28"/>
          <w:szCs w:val="28"/>
        </w:rPr>
        <w:t xml:space="preserve">День защитника Отечества: исторические традиции. Профессия военного: кто её выбирает сегодня. Защита Отечества – обязанность гражданина Российской Федерации, проявление любви к родной земле, Родине. Честь и воинский долг. 280-летие со дня рождения великого русского флотоводца Ф.Ф. Ушакова. Качества российского воина: смелость, героизм, самопожертвование. </w:t>
      </w:r>
    </w:p>
    <w:p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Арктика – территория развития. </w:t>
      </w:r>
      <w:r>
        <w:rPr>
          <w:sz w:val="28"/>
          <w:szCs w:val="28"/>
        </w:rPr>
        <w:t xml:space="preserve">Арктика – стратегическая территория развития страны. Почему для России важно осваивать Арктику? Артика – ресурсная база России. Российские исследователи Арктики. Россия – мировой лидер атомной отрасли. Атомный ледокольный флот, развитие Северного морского пути. Знакомство с проектами развития Арктики. </w:t>
      </w:r>
    </w:p>
    <w:p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Международный женский день. </w:t>
      </w:r>
      <w:r>
        <w:rPr>
          <w:sz w:val="28"/>
          <w:szCs w:val="28"/>
        </w:rPr>
        <w:t xml:space="preserve">Международный женский день – праздник благодарности и любви к женщине. Женщина в современном обществе – труженица, мать, воспитатель детей. Великие женщины в истории России. Выдающиеся женщины ХХ века, прославившие Россию. </w:t>
      </w:r>
    </w:p>
    <w:p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Массовый спорт в России. </w:t>
      </w:r>
      <w:r>
        <w:rPr>
          <w:sz w:val="28"/>
          <w:szCs w:val="28"/>
        </w:rPr>
        <w:t xml:space="preserve">Развитие массового спорта – вклад в благополучие и здоровье нации, будущие поколения страны. Здоровый образ жизни, забота о собственном здоровье, спорт как важнейшая часть жизни современного человека. Условия развития массового спорта в России. </w:t>
      </w:r>
    </w:p>
    <w:p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День воссоединения Крыма и Севастополя с Россией. 100-летие Артека. </w:t>
      </w:r>
      <w:r>
        <w:rPr>
          <w:sz w:val="28"/>
          <w:szCs w:val="28"/>
        </w:rPr>
        <w:t xml:space="preserve">История и традиции Артека. После воссоединения Крыма и Севастополя с Россией Артек – это уникальный и современный комплекс из 9 лагерей, работающих круглый год. Артек – пространство для творчества, саморазвития и самореализации. </w:t>
      </w:r>
    </w:p>
    <w:p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Служение творчеством. Зачем людям искусство? 185 лет со дня рождения П.И. Чайковского. </w:t>
      </w:r>
      <w:r>
        <w:rPr>
          <w:sz w:val="28"/>
          <w:szCs w:val="28"/>
        </w:rPr>
        <w:t xml:space="preserve">Искусство – это способ общения и диалога между поколениями и народами. Роль музыки в жизни человека: музыка сопровождает человека с рождения до конца жизни. Способность слушать, воспринимать и понимать музыку. Россия – страна с богатым культурным наследием, страна великих композиторов, писателей, художников, признанных во всём мире. Произведения П.И. Чайковского, служение своей стране творчеством. </w:t>
      </w:r>
    </w:p>
    <w:p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Моя малая Родина (региональный и местный компонент). </w:t>
      </w:r>
      <w:r>
        <w:rPr>
          <w:sz w:val="28"/>
          <w:szCs w:val="28"/>
        </w:rPr>
        <w:t xml:space="preserve">Россия – великая и уникальная страна, каждый из её регионов прекрасен и неповторим своими природными, экономическими и другими ресурсами. Любовь к родному краю, способность любоваться природой и беречь её – часть любви к Отчизне. Патриот честно трудится, заботится о процветании своей страны, уважает её историю и культуру. </w:t>
      </w:r>
    </w:p>
    <w:p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Герои космической отрасли. </w:t>
      </w:r>
      <w:r>
        <w:rPr>
          <w:sz w:val="28"/>
          <w:szCs w:val="28"/>
        </w:rPr>
        <w:t xml:space="preserve">Исследования космоса помогают нам понять, как возникла наша Вселенная. Россия – лидер в развитии космической отрасли. Полёты в космос – это результат огромного труда большого коллектива учёных, рабочих, космонавтов, которые обеспечили первенство нашей Родины в освоении космического пространства. В условиях невесомости космонавты проводят сложные научные эксперименты, что позволяет российской науке продвигаться в освоении новых материалов и создании новых технологий. </w:t>
      </w:r>
    </w:p>
    <w:p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Гражданская авиация России. </w:t>
      </w:r>
      <w:r>
        <w:rPr>
          <w:sz w:val="28"/>
          <w:szCs w:val="28"/>
        </w:rPr>
        <w:t xml:space="preserve">Значение авиации для жизни общества и каждого человека. Как мечта летать изменила жизнь человека. Легендарная история развития российской гражданской авиации. Героизм конструкторов, инженеров и лётчиков-испытателей первых российских самолётов. Мировые рекорды российских лётчиков. Современное авиастроение. Профессии, связанные с авиацией. </w:t>
      </w:r>
    </w:p>
    <w:p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Медицина России. </w:t>
      </w:r>
      <w:r>
        <w:rPr>
          <w:sz w:val="28"/>
          <w:szCs w:val="28"/>
        </w:rPr>
        <w:t xml:space="preserve">Охрана здоровья граждан России – приоритет государственной политики страны. Современные поликлиники и больницы. Достижения российской медицины. Технологии будущего в области медицины. Профессия врача играет ключевую роль в поддержании и улучшении здоровья людей и их уровня жизни. Врач – не просто профессия, это настоящее призвание, требующее не только знаний, но и человеческого сочувствия, служения обществу. Волонтёры-медики. Преемственность поколений и профессия человека: семейные династии врачей России. </w:t>
      </w:r>
    </w:p>
    <w:p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Что такое успех? (ко Дню труда). </w:t>
      </w:r>
      <w:r>
        <w:rPr>
          <w:sz w:val="28"/>
          <w:szCs w:val="28"/>
        </w:rPr>
        <w:t xml:space="preserve">Труд – основа жизни человека и развития общества. Человек должен иметь знания и умения, быть терпеливым и настойчивым, не бояться трудностей (труд и трудно – однокоренные слова), находить пути их преодоления. Чтобы добиться долгосрочного успеха, нужно много трудиться. Профессии будущего: что будет нужно стране, когда я вырасту? </w:t>
      </w:r>
    </w:p>
    <w:p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80-летие Победы в Великой Отечественной войне. </w:t>
      </w:r>
      <w:r>
        <w:rPr>
          <w:sz w:val="28"/>
          <w:szCs w:val="28"/>
        </w:rPr>
        <w:t xml:space="preserve">День Победы – священная дата, память о которой передаётся от поколения к поколению. Историческая память: память о подвиге нашего народа в годы Великой Отечественной войны. Важно помнить нашу историю и чтить память всех людей, перенёсших тяготы войны. Бессмертный полк. Страницы героического прошлого, которые нельзя забывать. </w:t>
      </w:r>
    </w:p>
    <w:p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Жизнь в Движении. </w:t>
      </w:r>
      <w:r>
        <w:rPr>
          <w:sz w:val="28"/>
          <w:szCs w:val="28"/>
        </w:rPr>
        <w:t xml:space="preserve">19 мая – День детских общественных организаций. Детские общественные организации разных поколений объединяли и объединяют активных, целеустремлённых ребят. Участники детских общественных организаций находят друзей, вместе делают полезные дела и ощущают себя частью большого коллектива. Участие в общественном движении детей и молодежи, знакомство с различными проектами. </w:t>
      </w:r>
    </w:p>
    <w:p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Ценности, которые нас объединяют. </w:t>
      </w:r>
      <w:r>
        <w:rPr>
          <w:sz w:val="28"/>
          <w:szCs w:val="28"/>
        </w:rPr>
        <w:t xml:space="preserve">Ценности – это важнейшие нравственные ориентиры для человека и общества. Духовно -нравственные ценности России, объединяющие всех граждан страны. </w:t>
      </w:r>
    </w:p>
    <w:p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ПЛАНИРУЕМЫЕ ОБРАЗОВАТЕЛЬНЫЕ РЕЗУЛЬТАТЫ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Занятия в рамках программы направлены на обеспечение достижения обучающимися следующих личностных, метапредметных и предметных образовательных результатов.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ЛИЧНОСТНЫЕ РЕЗУЛЬТАТЫ </w:t>
      </w:r>
    </w:p>
    <w:p>
      <w:pPr>
        <w:pStyle w:val="Default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В сфере гражданского воспитания: </w:t>
      </w:r>
      <w:r>
        <w:rPr>
          <w:sz w:val="28"/>
          <w:szCs w:val="28"/>
        </w:rPr>
        <w:t xml:space="preserve">уважение прав, свобод и законных интересов других людей; активное участие в жизни семьи, родного края, страны; неприятие любых форм экстремизма, дискриминации; понимание роли различных социальных институтов в жизни человека;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 готовность к разнообразной совместной деятельности, стремление к взаимопониманию и взаимопомощи; готовность к участию в гуманитарной деятельности (волонтёрство, помощь людям, нуждающимся в ней). </w:t>
      </w:r>
    </w:p>
    <w:p>
      <w:pPr>
        <w:pStyle w:val="Default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В сфере патриотического воспитания: </w:t>
      </w:r>
      <w:r>
        <w:rPr>
          <w:sz w:val="28"/>
          <w:szCs w:val="28"/>
        </w:rPr>
        <w:t xml:space="preserve"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формирование ценностного отношения к достижениям своей Родины – России, к науке, искусству, спорту, технологиям, боевым подвигам и трудовым достижениям народа; уважение к государственным символам России, государственным праздникам, историческому и природному наследию, памятникам, традициям разных народов, проживающих в родной стране. </w:t>
      </w:r>
    </w:p>
    <w:p>
      <w:pPr>
        <w:pStyle w:val="Default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В сфере духовно-нравственного воспитания: </w:t>
      </w:r>
      <w:r>
        <w:rPr>
          <w:sz w:val="28"/>
          <w:szCs w:val="28"/>
        </w:rPr>
        <w:t xml:space="preserve">ориентация на моральные ценности и нормы в ситуациях нравственного выбора; готовность оценивать своё поведение и поступки, поведение и поступки других людей с позиции нравственных и правовых норм с учётом осознания последствий поступков; свобода и ответственность личности в условиях индивидуального и общественного пространства. </w:t>
      </w:r>
    </w:p>
    <w:p>
      <w:pPr>
        <w:pStyle w:val="Default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В сфере эстетического воспитания: </w:t>
      </w:r>
      <w:r>
        <w:rPr>
          <w:sz w:val="28"/>
          <w:szCs w:val="28"/>
        </w:rPr>
        <w:t xml:space="preserve">восприимчивость к разным видам искусства, традициям и творчеству своего и других народов, понимание эмоционального воздействия искусства; осознание важности художественной культуры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творчества. </w:t>
      </w:r>
    </w:p>
    <w:p>
      <w:pPr>
        <w:pStyle w:val="Default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В сфере физического воспитания: </w:t>
      </w:r>
      <w:r>
        <w:rPr>
          <w:sz w:val="28"/>
          <w:szCs w:val="28"/>
        </w:rPr>
        <w:t xml:space="preserve">осознание ценности жизни; соблюдение правил безопасности, в том числе навыков безопасного поведения в интернет- среде;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 умение принимать себя и других, не осуждая; умение осознавать своё эмоциональное состояние и эмоциональное состояние других, умение управлять собственным эмоциональным состоянием; формирование навыка рефлексии, признание своего права на ошибку и такого же права другого человека. </w:t>
      </w:r>
    </w:p>
    <w:p>
      <w:pPr>
        <w:pStyle w:val="Default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В сфере трудового воспитания: </w:t>
      </w:r>
      <w:r>
        <w:rPr>
          <w:sz w:val="28"/>
          <w:szCs w:val="28"/>
        </w:rPr>
        <w:t xml:space="preserve">установка на активное участие в решении практических задач; осознание важности обучения на протяжении всей жизни; уважение к труду и результатам трудовой деятельности. </w:t>
      </w:r>
    </w:p>
    <w:p>
      <w:pPr>
        <w:pStyle w:val="Default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В сфере экологического воспитания: </w:t>
      </w:r>
      <w:r>
        <w:rPr>
          <w:sz w:val="28"/>
          <w:szCs w:val="28"/>
        </w:rPr>
        <w:t xml:space="preserve">ориентация на применение знаний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 </w:t>
      </w:r>
    </w:p>
    <w:p>
      <w:pPr>
        <w:pStyle w:val="Default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В сфере ценности научного познания: </w:t>
      </w:r>
      <w:r>
        <w:rPr>
          <w:sz w:val="28"/>
          <w:szCs w:val="28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 овладение языковой и читательской культурой как средством познания мира;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благополучия. </w:t>
      </w:r>
    </w:p>
    <w:p>
      <w:pPr>
        <w:pStyle w:val="Default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В сфере адаптации обучающегося к изменяющимся условиям социальной и природной среды: </w:t>
      </w:r>
      <w:r>
        <w:rPr>
          <w:sz w:val="28"/>
          <w:szCs w:val="28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среды, открытость опыту и знаниям других; повышение уровня своей компетентности через практическую деятельность, в том числе развитие умения учиться у других людей, осознавать в совместной деятельности новые знания, навыки и компетенции из опыта других; осознавать дефициты собственных знаний и компетентностей, планировать своё развитие; развитие умений анализировать и выявлять взаимосвязи природы, общества и экономики; развитие умения оценивать свои действия с учётом влияния на окружающую среду, достижения целей и преодоления вызовов, возможных глобальных последствий.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МЕТАПРЕДМЕТНЫЕ РЕЗУЛЬТАТЫ </w:t>
      </w:r>
    </w:p>
    <w:p>
      <w:pPr>
        <w:pStyle w:val="Default"/>
        <w:rPr>
          <w:sz w:val="28"/>
          <w:szCs w:val="28"/>
        </w:rPr>
      </w:pPr>
      <w:r>
        <w:rPr>
          <w:i/>
          <w:iCs/>
          <w:sz w:val="28"/>
          <w:szCs w:val="28"/>
        </w:rPr>
        <w:t>В сфере овладения познавательными универсальными учебными действиями</w:t>
      </w:r>
      <w:r>
        <w:rPr>
          <w:sz w:val="28"/>
          <w:szCs w:val="28"/>
        </w:rPr>
        <w:t xml:space="preserve">: использовать вопросы как исследовательский инструмент познания; 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 выбирать, анализировать, систематизировать и интерпретировать информацию различных видов и форм представления; находить сходные аргументы (подтверждающие или опровергающие одну и ту же идею, версию) в различных информационных источниках; самостоятельно выбирать оптимальную форму представления информации, оценивать надёжность информации по критериям, предложенным педагогическим работником или сформулированным самостоятельно, систематизировать информацию. </w:t>
      </w:r>
    </w:p>
    <w:p>
      <w:pPr>
        <w:pStyle w:val="Default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В сфере овладения коммуникативными универсальными учебными действиями: </w:t>
      </w:r>
      <w:r>
        <w:rPr>
          <w:sz w:val="28"/>
          <w:szCs w:val="28"/>
        </w:rPr>
        <w:t xml:space="preserve">воспринимать и формулировать суждения, выражать эмоции в соответствии с целями и условиями общения; выражать свою точку зрения в устных и письменных текстах; понимать намерения других, проявлять уважительное отношение к собеседнику и в корректной форме формулировать свои возражения; 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 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 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уметь обобщать мнения нескольких людей, проявлять готовность руководить, выполнять поручения, подчиняться, планировать организацию совместной работы, определять свою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 выполнять свою часть работы, достигать качественного результата по своему направлению и координировать свои действия с действиями других членов команды; оценивать качество своего вклада в общий продукт по критериям, самостоятельно 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ответственности. </w:t>
      </w:r>
    </w:p>
    <w:p>
      <w:pPr>
        <w:pStyle w:val="Default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В сфере овладения регулятивными универсальными учебными действиями: </w:t>
      </w:r>
      <w:r>
        <w:rPr>
          <w:sz w:val="28"/>
          <w:szCs w:val="28"/>
        </w:rPr>
        <w:t xml:space="preserve">ориентироваться в различных подходах принятия решений (индивидуальное, принятие решений в группе, принятие решений группой); делать выбор и брать ответственность за решение; владеть способами самоконтроля, самомотивации и рефлексии; 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 оценивать соответствие результата цели и условиям; выявлять и анализировать причины эмоций, ставить себя на место другого человека, понимать мотивы и намерения другого, регулировать способ выражения эмоций; осознанно относиться к другому человеку, его мнению; признавать своё право на ошибку и такое же право другого; принимать себя и других, не осуждая; осознавать невозможность контролировать всё вокруг.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ПРЕДМЕТНЫЕ РЕЗУЛЬТАТЫ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 </w:t>
      </w:r>
    </w:p>
    <w:p>
      <w:pPr>
        <w:pStyle w:val="Default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Русский язык: </w:t>
      </w:r>
      <w:r>
        <w:rPr>
          <w:sz w:val="28"/>
          <w:szCs w:val="28"/>
        </w:rPr>
        <w:t xml:space="preserve">совершенствование различных видов устной и письменной речевой деятельности; формирование умений речевого взаимодействия: 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литературы; участие в диалоге разных видов: побуждение к действию, обмен мнениями, запрос информации, сообщение информации; овладение различными видами чтения (просмотровым, ознакомительным, изучающим, поисковым); формулирование вопросов по содержанию текста и ответов на них; подробная, сжатая и выборочная передача в устной и письменной форме содержания текста; выделение главной и второстепенной информации, явной и скрытой информации в тексте, извлечение информации из различных источников, её осмысление и оперирование ею. </w:t>
      </w:r>
    </w:p>
    <w:p>
      <w:pPr>
        <w:pStyle w:val="Default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Литература: </w:t>
      </w:r>
      <w:r>
        <w:rPr>
          <w:sz w:val="28"/>
          <w:szCs w:val="28"/>
        </w:rPr>
        <w:t xml:space="preserve">понимание духовно-нравственной и культурной ценности литературы и её роли в формировании гражданственности и патриотизма, укреплении единства многонационального народа Российской Федерации; понимание специфики литературы как вида искусства, принципиальных отличий художественного текста от текста научного, делового, публицистического; овладение умениями воспринимать, анализировать, интерпретировать и оценивать 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смыслов; 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тексту; развитие умений участвовать в диалоге о прочитанном произведении, в дискуссии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прочитанному. </w:t>
      </w:r>
    </w:p>
    <w:p>
      <w:pPr>
        <w:pStyle w:val="Default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Иностранный язык: развитие </w:t>
      </w:r>
      <w:r>
        <w:rPr>
          <w:sz w:val="28"/>
          <w:szCs w:val="28"/>
        </w:rPr>
        <w:t xml:space="preserve">умений сравнивать, находить сходства и отличия в культуре и традициях народов России и других стран. </w:t>
      </w:r>
    </w:p>
    <w:p>
      <w:pPr>
        <w:pStyle w:val="Default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Информатика: освоение </w:t>
      </w:r>
      <w:r>
        <w:rPr>
          <w:sz w:val="28"/>
          <w:szCs w:val="28"/>
        </w:rPr>
        <w:t xml:space="preserve">и соблюдение требований безопасной эксплуатации технических средств информационно-коммуникационных технологий; развитие умения соблюдать сетевой этикет, базовые нормы информационной этики и права при работе с приложениями на любых устройствах и в сети Интернет, выбирать безопасные стратегии 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поведения в сети. </w:t>
      </w:r>
    </w:p>
    <w:p>
      <w:pPr>
        <w:pStyle w:val="Default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История: </w:t>
      </w:r>
      <w:r>
        <w:rPr>
          <w:sz w:val="28"/>
          <w:szCs w:val="28"/>
        </w:rPr>
        <w:t xml:space="preserve">формирование умений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 развитие умений выявлять особенности развития культуры, быта и нравов народов в различные исторические эпохи; формирование умения рассказывать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 развитие умений выявлять существенные черты и характерные признаки исторических событий, явлений, процессов, устанавливать причинно-следственные, пространственные, временны́ е связи исторических событий, явлений, процессов изучаемого периода, их взаимосвязь (при наличии) с важнейшими событиями XX – начала XXI вв.; формирование умения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культур, уважения к историческому наследию народов России. </w:t>
      </w:r>
    </w:p>
    <w:p>
      <w:pPr>
        <w:pStyle w:val="Default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Обществознание: </w:t>
      </w:r>
      <w:r>
        <w:rPr>
          <w:sz w:val="28"/>
          <w:szCs w:val="28"/>
        </w:rPr>
        <w:t xml:space="preserve">освоение и применение системы знаний: о социальных свойствах человека, особенностях его взаимодействия с другими людьми, важности семьи как базового социального института, о характерных чертах общества, о содержании и значении социальных норм, регулирующих общественные отношения, о процессах и явлениях в экономической, социальной, духовной и политической сферах жизни общества , об основах конституционного строя и организации государственной власти в Российской Федерации, правовом статусе гражданина Российской Федерации (в том числе несовершеннолетнего), о системе образования в Российской Федерации, об основах государственной бюджетной и денежно-кредитной, социальной политики, политики в сфере культуры и образования, противодействии коррупции в Российской Федерации, обеспечении безопасности личности, общества и государства, в том числе от терроризма и экстремизма; развитие умения характеризовать традиционные российские духовно-нравственные ценности (в том числе защита человеческой жизни, 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 Родины); формирование умения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 развитие умений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взаимодействие общества и природы, человека и общества, сфер общественной жизни, гражданина и государства, связи политических потрясений и социально-экономических кризисов в государстве; развитие умения использовать полученные знания для объяснения (устного и письменного) сущности, взаимосвязей явлений, процессов социальной действительности; развитие умений с опорой на обществоведческие знания, факты общественной жизни и личный социальный опыт определять и аргументировать с точки зрения социальных ценностей и норм своё отношение к явлениям, процессам социальной действительности; развивать умения анализировать, обобщать, систематизировать, конкретизировать и критически оценивать социальную информацию, соотносить её с собственными знаниями о моральном и правовом регулировании поведения человека, личным социальным опытом; развитие умений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рациональности; осознание неприемлемости всех форм антиобщественного поведения; осознание ценности культуры и традиций народов России. </w:t>
      </w:r>
    </w:p>
    <w:p>
      <w:pPr>
        <w:pStyle w:val="Default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География: </w:t>
      </w:r>
      <w:r>
        <w:rPr>
          <w:sz w:val="28"/>
          <w:szCs w:val="28"/>
        </w:rPr>
        <w:t>освоение и применение системы знаний о размещении и основных свойствах географических объектов, понимание роли географии в формировании качества жизни человека и окружающей его среды на планете Земля, в решении современных практических задач своего населённого пункта, Российской Федерации, мирового сообщества, в том числе задачи устойчивого развития; формирование умения устанавливать взаимосвязи между изученными природными, социальными и экономическими явлениями и процессами, реально наблюдаемыми географическими явлениями и процессами; развитие умения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развития.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</w:r>
    </w:p>
    <w:p>
      <w:pPr>
        <w:sectPr>
          <w:type w:val="nextPage"/>
          <w:pgSz w:w="11906" w:h="17348"/>
          <w:pgMar w:left="865" w:right="310" w:gutter="0" w:header="0" w:top="709" w:footer="0" w:bottom="646"/>
          <w:pgNumType w:fmt="decimal"/>
          <w:formProt w:val="false"/>
          <w:textDirection w:val="lrTb"/>
          <w:docGrid w:type="default" w:linePitch="100" w:charSpace="4096"/>
        </w:sectPr>
        <w:pStyle w:val="Defaul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Default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ТЕМАТИЧЕСКОЕ ПЛАНИРОВАНИЕ</w:t>
      </w:r>
    </w:p>
    <w:p>
      <w:pPr>
        <w:pStyle w:val="Default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ОСНОВНОЕ ОБЩЕЕ ОБРАЗОВАНИЕ (5-7 и 8-9 классы)</w:t>
      </w:r>
    </w:p>
    <w:p>
      <w:pPr>
        <w:pStyle w:val="Default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a3"/>
        <w:tblW w:w="158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598"/>
        <w:gridCol w:w="2471"/>
        <w:gridCol w:w="1589"/>
        <w:gridCol w:w="5118"/>
        <w:gridCol w:w="3401"/>
        <w:gridCol w:w="2693"/>
      </w:tblGrid>
      <w:tr>
        <w:trPr/>
        <w:tc>
          <w:tcPr>
            <w:tcW w:w="59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/>
                <w:b/>
                <w:bCs/>
                <w:sz w:val="22"/>
                <w:szCs w:val="22"/>
                <w:lang w:val="ru-RU" w:eastAsia="en-US" w:bidi="ar-SA"/>
              </w:rPr>
              <w:t>п/п</w:t>
            </w:r>
          </w:p>
        </w:tc>
        <w:tc>
          <w:tcPr>
            <w:tcW w:w="247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val="ru-RU" w:eastAsia="en-US" w:bidi="ar-SA"/>
              </w:rPr>
              <w:t>Наименование разделов и тем программ</w:t>
            </w:r>
          </w:p>
        </w:tc>
        <w:tc>
          <w:tcPr>
            <w:tcW w:w="158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val="ru-RU" w:eastAsia="en-US" w:bidi="ar-SA"/>
              </w:rPr>
              <w:t>Количество часов</w:t>
            </w:r>
          </w:p>
        </w:tc>
        <w:tc>
          <w:tcPr>
            <w:tcW w:w="511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val="ru-RU" w:eastAsia="en-US" w:bidi="ar-SA"/>
              </w:rPr>
              <w:t>Основное содержание</w:t>
            </w:r>
          </w:p>
        </w:tc>
        <w:tc>
          <w:tcPr>
            <w:tcW w:w="340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b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val="ru-RU" w:eastAsia="en-US" w:bidi="ar-SA"/>
              </w:rPr>
              <w:t xml:space="preserve">Основные виды деятельности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b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93" w:type="dxa"/>
            <w:tcBorders/>
          </w:tcPr>
          <w:p>
            <w:pPr>
              <w:pStyle w:val="Default"/>
              <w:widowControl/>
              <w:spacing w:before="0" w:after="0"/>
              <w:ind w:right="-1004" w:hanging="0"/>
              <w:jc w:val="left"/>
              <w:rPr>
                <w:b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val="ru-RU" w:eastAsia="en-US" w:bidi="ar-SA"/>
              </w:rPr>
              <w:t>Электронные (цифровые) образовательные ресурсы</w:t>
            </w:r>
          </w:p>
        </w:tc>
      </w:tr>
      <w:tr>
        <w:trPr/>
        <w:tc>
          <w:tcPr>
            <w:tcW w:w="59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247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Образ будущего. Ко Дню знаний</w:t>
            </w:r>
          </w:p>
        </w:tc>
        <w:tc>
          <w:tcPr>
            <w:tcW w:w="158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511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Иметь образ будущего – значит иметь ориентир, направление движения, позитивный образ будущего задаёт жизни определённость и наполняет её смыслами Образ будущего страны – сильная и независимая Россия. Будущее страны зависит от каждого из нас уже сейчас. Образование – фундамент будущего. Знания – это возможность найти своё место в обществе и быть полезным людям и стране. Россия – страна возможностей,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где каждый может реализовать свои способности и внести вклад в будущее страны.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Calibri"/>
                <w:i/>
                <w:iCs/>
                <w:sz w:val="22"/>
                <w:szCs w:val="22"/>
                <w:lang w:val="ru-RU" w:eastAsia="en-US" w:bidi="ar-SA"/>
              </w:rPr>
              <w:t>Формирующиеся ценности: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i/>
                <w:iCs/>
                <w:sz w:val="22"/>
                <w:szCs w:val="22"/>
                <w:lang w:val="ru-RU" w:eastAsia="en-US" w:bidi="ar-SA"/>
              </w:rPr>
              <w:t>патриотизм, созидательный труд</w:t>
            </w:r>
          </w:p>
        </w:tc>
        <w:tc>
          <w:tcPr>
            <w:tcW w:w="340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Эвристическая беседа, просмотр видеофрагментов, выполнение интерактивных заданий, работа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в группах, выполнение творческих заданий</w:t>
            </w:r>
          </w:p>
        </w:tc>
        <w:tc>
          <w:tcPr>
            <w:tcW w:w="269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https://razgovor.edsoo.ru</w:t>
            </w:r>
          </w:p>
        </w:tc>
      </w:tr>
      <w:tr>
        <w:trPr/>
        <w:tc>
          <w:tcPr>
            <w:tcW w:w="59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2</w:t>
            </w:r>
          </w:p>
        </w:tc>
        <w:tc>
          <w:tcPr>
            <w:tcW w:w="247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Век информации. 120 лет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Информационному агентству России ТАСС</w:t>
            </w:r>
          </w:p>
        </w:tc>
        <w:tc>
          <w:tcPr>
            <w:tcW w:w="158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511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 xml:space="preserve">Информационное телеграфное агентство России (ИТАР-ТАСС) – это крупнейшее мировое агентство, одна из самых цитируемых новостных служб страны. Агентство неоднократно меняло названия, но всегда неизменными оставались его государственный статус и функции – быть источником достоверной информации о России для всего мира. В век информации крайне важен навык критического мышления. Необходимо уметь анализировать и оценивать информацию, распознавать фейки и не распространять их. </w:t>
            </w:r>
            <w:r>
              <w:rPr>
                <w:rFonts w:eastAsia="Calibri"/>
                <w:i/>
                <w:iCs/>
                <w:sz w:val="22"/>
                <w:szCs w:val="22"/>
                <w:lang w:val="ru-RU" w:eastAsia="en-US" w:bidi="ar-SA"/>
              </w:rPr>
              <w:t>Формирующиеся ценности: историческая память и преемственность поколений</w:t>
            </w:r>
          </w:p>
        </w:tc>
        <w:tc>
          <w:tcPr>
            <w:tcW w:w="340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Эвристическая беседа, просмотр видеофрагментов, выполнение интерактивных заданий, работа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в группах, выполнение творческих заданий</w:t>
            </w:r>
          </w:p>
        </w:tc>
        <w:tc>
          <w:tcPr>
            <w:tcW w:w="269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https://razgovor.edsoo.ru</w:t>
            </w:r>
          </w:p>
        </w:tc>
      </w:tr>
      <w:tr>
        <w:trPr/>
        <w:tc>
          <w:tcPr>
            <w:tcW w:w="59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247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Дорогами России</w:t>
            </w:r>
          </w:p>
        </w:tc>
        <w:tc>
          <w:tcPr>
            <w:tcW w:w="158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511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«Российские железные дороги» –крупнейшая российская компания, с большой историей, обеспечивающая пассажирские и транспортные перевозки. Российские железные дороги вносят огромный вклад в совершенствование экономики страны. Железнодорожный транспорт – самый устойчивый и надёжный для пассажиров: всепогодный, безопасный и круглогодичный. Развитие транспортной сферы стратегически важно для будущего страны, а профессии в этих направлениях очень перспективны и востребованы.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Calibri"/>
                <w:i/>
                <w:iCs/>
                <w:sz w:val="22"/>
                <w:szCs w:val="22"/>
                <w:lang w:val="ru-RU" w:eastAsia="en-US" w:bidi="ar-SA"/>
              </w:rPr>
              <w:t>Формирующиеся ценности: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i/>
                <w:iCs/>
                <w:sz w:val="22"/>
                <w:szCs w:val="22"/>
                <w:lang w:val="ru-RU" w:eastAsia="en-US" w:bidi="ar-SA"/>
              </w:rPr>
              <w:t>коллективизм, патриотизм, единство народов России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  <w:t>Эвристическая беседа, просмотр видеофрагментов, выполнение интерактивных заданий, работа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Calibri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  <w:t>в группах, выполнение творческих заданий</w:t>
            </w:r>
          </w:p>
        </w:tc>
        <w:tc>
          <w:tcPr>
            <w:tcW w:w="269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https://razgovor.edsoo.ru</w:t>
            </w:r>
          </w:p>
        </w:tc>
      </w:tr>
      <w:tr>
        <w:trPr/>
        <w:tc>
          <w:tcPr>
            <w:tcW w:w="59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4</w:t>
            </w:r>
          </w:p>
        </w:tc>
        <w:tc>
          <w:tcPr>
            <w:tcW w:w="247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Путь зерна</w:t>
            </w:r>
          </w:p>
        </w:tc>
        <w:tc>
          <w:tcPr>
            <w:tcW w:w="158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511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Российское сельское хозяйство – ключевая отрасль промышленности нашей страны, главной задачей которой является производство продуктов питания. Агропромышленный комплекс России выполняет важнейшую миссию по обеспечению всех россиян продовольствием, а его мощности позволяют обеспечивать пшеницей треть всего населения планеты. Сельское хозяйство - это отрасль, которая объединила в себе традиции нашего народа с современными технологиями: роботами, информационными системами, цифровыми устройствами. Разноплановость и востребованность сельскохозяйственных профессий, технологичность и экономическая привлекательность отрасли. (агрохолдинги, фермерские хозяйства и т. п.).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Calibri"/>
                <w:i/>
                <w:iCs/>
                <w:sz w:val="22"/>
                <w:szCs w:val="22"/>
                <w:lang w:val="ru-RU" w:eastAsia="en-US" w:bidi="ar-SA"/>
              </w:rPr>
              <w:t>Формирующиеся ценности: созидательный труд</w:t>
            </w:r>
          </w:p>
        </w:tc>
        <w:tc>
          <w:tcPr>
            <w:tcW w:w="340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Эвристическая беседа, просмотр видеофрагментов, выполнение интерактивных заданий, работа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в группах, выполнение творческих заданий</w:t>
            </w:r>
          </w:p>
        </w:tc>
        <w:tc>
          <w:tcPr>
            <w:tcW w:w="269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https://razgovor.edsoo.ru</w:t>
            </w:r>
          </w:p>
        </w:tc>
      </w:tr>
      <w:tr>
        <w:trPr/>
        <w:tc>
          <w:tcPr>
            <w:tcW w:w="59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247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День учителя</w:t>
            </w:r>
          </w:p>
        </w:tc>
        <w:tc>
          <w:tcPr>
            <w:tcW w:w="158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511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Учитель – одна из важнейших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в обществе профессий. Назначение учителя – социальное служение, образование и воспитание подрастающего поколения.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В разные исторические времена труд учителя уважаем, социально значим, оказывает влияние на развитие образования членов общества.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Учитель – советчик, помощник, участник познавательной деятельности школьников.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Calibri"/>
                <w:i/>
                <w:iCs/>
                <w:sz w:val="22"/>
                <w:szCs w:val="22"/>
                <w:lang w:val="ru-RU" w:eastAsia="en-US" w:bidi="ar-SA"/>
              </w:rPr>
              <w:t>Формирующиеся ценности: патриотизм, гражданственность</w:t>
            </w:r>
          </w:p>
        </w:tc>
        <w:tc>
          <w:tcPr>
            <w:tcW w:w="340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Эвристическая беседа, просмотр видеофрагментов, выполнение интерактивных заданий, работа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в группах, выполнение творческих заданий</w:t>
            </w:r>
          </w:p>
        </w:tc>
        <w:tc>
          <w:tcPr>
            <w:tcW w:w="269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https://razgovor.edsoo.ru</w:t>
            </w:r>
          </w:p>
        </w:tc>
      </w:tr>
      <w:tr>
        <w:trPr/>
        <w:tc>
          <w:tcPr>
            <w:tcW w:w="59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6</w:t>
            </w:r>
          </w:p>
        </w:tc>
        <w:tc>
          <w:tcPr>
            <w:tcW w:w="247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Легенды о России</w:t>
            </w:r>
          </w:p>
        </w:tc>
        <w:tc>
          <w:tcPr>
            <w:tcW w:w="158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511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Любовь к Родине, патриотизм – качества гражданина России. Знание истории страны, историческая правда, сохранение исторической памяти – основа мировоззренческого суверенитета страны.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Попытки исказить роль России в мировой истории – одна из стратегий информационной войны против нашей страны.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Calibri"/>
                <w:i/>
                <w:iCs/>
                <w:sz w:val="22"/>
                <w:szCs w:val="22"/>
                <w:lang w:val="ru-RU" w:eastAsia="en-US" w:bidi="ar-SA"/>
              </w:rPr>
              <w:t>Формирующиеся ценности: патриотизм</w:t>
            </w:r>
          </w:p>
        </w:tc>
        <w:tc>
          <w:tcPr>
            <w:tcW w:w="340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Эвристическая беседа, просмотр видеофрагментов, выполнение интерактивных заданий, работа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в группах, выполнение творческих заданий</w:t>
            </w:r>
          </w:p>
        </w:tc>
        <w:tc>
          <w:tcPr>
            <w:tcW w:w="269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https://razgovor.edsoo.ru</w:t>
            </w:r>
          </w:p>
        </w:tc>
      </w:tr>
      <w:tr>
        <w:trPr/>
        <w:tc>
          <w:tcPr>
            <w:tcW w:w="59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7</w:t>
            </w:r>
          </w:p>
        </w:tc>
        <w:tc>
          <w:tcPr>
            <w:tcW w:w="247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Что значит быть взрослым?</w:t>
            </w:r>
          </w:p>
        </w:tc>
        <w:tc>
          <w:tcPr>
            <w:tcW w:w="158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511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Быть взрослым – это нести ответственность за себя, своих близких и свою страну.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Активная жизненная позиция, созидательный подход к жизни, умение принимать решения и осознавать их значение, жить в соответствии с духовно- нравственными ценностями общества – основа взрослого человека. Финансовая самостоятельность и финансовая грамотность.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Calibri"/>
                <w:i/>
                <w:iCs/>
                <w:sz w:val="22"/>
                <w:szCs w:val="22"/>
                <w:lang w:val="ru-RU" w:eastAsia="en-US" w:bidi="ar-SA"/>
              </w:rPr>
              <w:t>Формирующиеся ценности: высокие нравственные идеалы</w:t>
            </w:r>
          </w:p>
        </w:tc>
        <w:tc>
          <w:tcPr>
            <w:tcW w:w="340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Эвристическая беседа, просмотр видеофрагментов, выполнение интерактивных заданий, работа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в группах, выполнение творческих заданий</w:t>
            </w:r>
          </w:p>
        </w:tc>
        <w:tc>
          <w:tcPr>
            <w:tcW w:w="269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https://razgovor.edsoo.ru</w:t>
            </w:r>
          </w:p>
        </w:tc>
      </w:tr>
      <w:tr>
        <w:trPr/>
        <w:tc>
          <w:tcPr>
            <w:tcW w:w="59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8</w:t>
            </w:r>
          </w:p>
        </w:tc>
        <w:tc>
          <w:tcPr>
            <w:tcW w:w="247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Как создать крепкую семью</w:t>
            </w:r>
          </w:p>
        </w:tc>
        <w:tc>
          <w:tcPr>
            <w:tcW w:w="158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511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Семья как ценность для каждого гражданина страны. Знания и навыки для построения крепкой семьи в будущем. Почему важна крепкая семья?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Преемственность поколений: семейные ценности и традиции (любовь, взаимопонимание, участие в семейном хозяйстве, воспитании детей).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Память о предшествующих поколениях семьи. Особое отношение к старшему поколению, проявление действенного уважения, внимания к бабушкам и дедушкам, забота о них.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Calibri"/>
                <w:i/>
                <w:iCs/>
                <w:sz w:val="22"/>
                <w:szCs w:val="22"/>
                <w:lang w:val="ru-RU" w:eastAsia="en-US" w:bidi="ar-SA"/>
              </w:rPr>
              <w:t>Формирующиеся ценности: крепкая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i/>
                <w:iCs/>
                <w:sz w:val="22"/>
                <w:szCs w:val="22"/>
                <w:lang w:val="ru-RU" w:eastAsia="en-US" w:bidi="ar-SA"/>
              </w:rPr>
              <w:t>семья</w:t>
            </w:r>
          </w:p>
        </w:tc>
        <w:tc>
          <w:tcPr>
            <w:tcW w:w="340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Эвристическая беседа, просмотр видеофрагментов, выполнение интерактивных заданий, работа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в группах, выполнение творческих заданий</w:t>
            </w:r>
          </w:p>
        </w:tc>
        <w:tc>
          <w:tcPr>
            <w:tcW w:w="269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https://razgovor.edsoo.ru</w:t>
            </w:r>
          </w:p>
        </w:tc>
      </w:tr>
      <w:tr>
        <w:trPr/>
        <w:tc>
          <w:tcPr>
            <w:tcW w:w="59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247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Гостеприимная Россия. Ко Дню народного единства</w:t>
            </w:r>
          </w:p>
        </w:tc>
        <w:tc>
          <w:tcPr>
            <w:tcW w:w="158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511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Гостеприимство – качество, объединяющее все народы России. Семейные традиции встречи гостей, кулинарные традиции народов России. Путешествие по России – это знакомство с культурой, историей и традициями разных народов.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Гастрономический туризм – это вид путешествий, основой которого являются поездки туристов по стране с целью знакомства с особенностями местной кухни и кулинарных традиций.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Calibri"/>
                <w:i/>
                <w:iCs/>
                <w:sz w:val="22"/>
                <w:szCs w:val="22"/>
                <w:lang w:val="ru-RU" w:eastAsia="en-US" w:bidi="ar-SA"/>
              </w:rPr>
              <w:t>Формирующиеся ценности: единство народов России, крепкая семья</w:t>
            </w:r>
          </w:p>
        </w:tc>
        <w:tc>
          <w:tcPr>
            <w:tcW w:w="340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Эвристическая беседа, просмотр видеофрагментов, выполнение интерактивных заданий, работа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в группах, выполнение творческих заданий</w:t>
            </w:r>
          </w:p>
        </w:tc>
        <w:tc>
          <w:tcPr>
            <w:tcW w:w="269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https://razgovor.edsoo.ru</w:t>
            </w:r>
          </w:p>
        </w:tc>
      </w:tr>
      <w:tr>
        <w:trPr/>
        <w:tc>
          <w:tcPr>
            <w:tcW w:w="59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247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Твой вклад в общее дело</w:t>
            </w:r>
          </w:p>
        </w:tc>
        <w:tc>
          <w:tcPr>
            <w:tcW w:w="158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511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Уплата налогов – это коллективная и личная ответственность, вклад гражданина в благополучие государства и общества.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Ни одно государство не может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 xml:space="preserve">обойтись без налогов, это основа бюджета страны, основной источник дохода. Своим небольшим вкладом мы создаём будущее страны, процветание России. Каким будет мой личный вклад в общее дело?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Calibri"/>
                <w:i/>
                <w:iCs/>
                <w:sz w:val="22"/>
                <w:szCs w:val="22"/>
                <w:lang w:val="ru-RU" w:eastAsia="en-US" w:bidi="ar-SA"/>
              </w:rPr>
              <w:t>Формирующиеся ценности: гражданственность, взаимопомощь и взаимоуважение, единство народов России.</w:t>
            </w:r>
          </w:p>
        </w:tc>
        <w:tc>
          <w:tcPr>
            <w:tcW w:w="340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Эвристическая беседа, просмотр видеофрагментов, выполнение интерактивных заданий, работа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в группах, выполнение творческих заданий</w:t>
            </w:r>
          </w:p>
        </w:tc>
        <w:tc>
          <w:tcPr>
            <w:tcW w:w="269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https://razgovor.edsoo.ru</w:t>
            </w:r>
          </w:p>
        </w:tc>
      </w:tr>
      <w:tr>
        <w:trPr/>
        <w:tc>
          <w:tcPr>
            <w:tcW w:w="59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11</w:t>
            </w:r>
          </w:p>
        </w:tc>
        <w:tc>
          <w:tcPr>
            <w:tcW w:w="247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С заботой к себе и окружающим</w:t>
            </w:r>
          </w:p>
        </w:tc>
        <w:tc>
          <w:tcPr>
            <w:tcW w:w="158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511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Доброта и забота – качества настоящего человека, способного оказывать помощь и поддержку, проявлять милосердие. Добрые дела граждан России: благотворительность и пожертвование как проявление добрых чувств и заботы об окружающих. Здоровый образ жизни как забота о себе и об окружающих.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Calibri"/>
                <w:i/>
                <w:iCs/>
                <w:sz w:val="22"/>
                <w:szCs w:val="22"/>
                <w:lang w:val="ru-RU" w:eastAsia="en-US" w:bidi="ar-SA"/>
              </w:rPr>
              <w:t>Формирующиеся ценности: жизнь, взаимопомощь, взаимоуважение, коллективизм</w:t>
            </w:r>
          </w:p>
        </w:tc>
        <w:tc>
          <w:tcPr>
            <w:tcW w:w="340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Эвристическая беседа, просмотр видеофрагментов, выполнение интерактивных заданий, работа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в группах, выполнение творческих заданий</w:t>
            </w:r>
          </w:p>
        </w:tc>
        <w:tc>
          <w:tcPr>
            <w:tcW w:w="269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https://razgovor.edsoo.ru</w:t>
            </w:r>
          </w:p>
        </w:tc>
      </w:tr>
      <w:tr>
        <w:trPr/>
        <w:tc>
          <w:tcPr>
            <w:tcW w:w="59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12</w:t>
            </w:r>
          </w:p>
        </w:tc>
        <w:tc>
          <w:tcPr>
            <w:tcW w:w="247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День матери</w:t>
            </w:r>
          </w:p>
        </w:tc>
        <w:tc>
          <w:tcPr>
            <w:tcW w:w="158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511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Мать, мама – главные в жизни человека слова. Мать – хозяйка в доме, хранительница семейного очага, воспитательница детей. У России женское лицо, образ «Родины–матери».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Материнство – это счастье и ответственность. Многодетные матери: примеры из истории и современной жизни. «Мать-героиня» – высшее звание Российской Федерации.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Материнство как особая миссия. Роль материнства в будущем страны.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 xml:space="preserve">Защита материнства на государственном уровне. </w:t>
            </w:r>
            <w:r>
              <w:rPr>
                <w:rFonts w:eastAsia="Calibri"/>
                <w:i/>
                <w:iCs/>
                <w:sz w:val="22"/>
                <w:szCs w:val="22"/>
                <w:lang w:val="ru-RU" w:eastAsia="en-US" w:bidi="ar-SA"/>
              </w:rPr>
              <w:t>Формирующиеся ценности: крепкая семья</w:t>
            </w:r>
          </w:p>
        </w:tc>
        <w:tc>
          <w:tcPr>
            <w:tcW w:w="340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Эвристическая беседа, просмотр видеофрагментов, выполнение интерактивных заданий, работа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в группах, выполнение творческих заданий</w:t>
            </w:r>
          </w:p>
        </w:tc>
        <w:tc>
          <w:tcPr>
            <w:tcW w:w="269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https://razgovor.edsoo.ru</w:t>
            </w:r>
          </w:p>
        </w:tc>
      </w:tr>
      <w:tr>
        <w:trPr/>
        <w:tc>
          <w:tcPr>
            <w:tcW w:w="59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13</w:t>
            </w:r>
          </w:p>
        </w:tc>
        <w:tc>
          <w:tcPr>
            <w:tcW w:w="247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Миссия-милосердие (ко Дню волонтёра)</w:t>
            </w:r>
          </w:p>
        </w:tc>
        <w:tc>
          <w:tcPr>
            <w:tcW w:w="158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511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Кто такой волонтёр? Деятельность волонтёров как социальное служение в военное и мирное время: примеры из истории и современной жизни.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Милосердие и забота – качества волонтёров. Направления волонтёрской деятельности: экологическое, социальное, медицинское, цифровое и т. д.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Calibri"/>
                <w:i/>
                <w:iCs/>
                <w:sz w:val="22"/>
                <w:szCs w:val="22"/>
                <w:lang w:val="ru-RU" w:eastAsia="en-US" w:bidi="ar-SA"/>
              </w:rPr>
              <w:t>Формирующиеся ценности: милосердие, взаимопомощь и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i/>
                <w:iCs/>
                <w:sz w:val="22"/>
                <w:szCs w:val="22"/>
                <w:lang w:val="ru-RU" w:eastAsia="en-US" w:bidi="ar-SA"/>
              </w:rPr>
              <w:t>взаимоуважение</w:t>
            </w:r>
          </w:p>
        </w:tc>
        <w:tc>
          <w:tcPr>
            <w:tcW w:w="340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Эвристическая беседа, просмотр видеофрагментов, выполнение интерактивных заданий, работа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в группах, выполнение творческих заданий</w:t>
            </w:r>
          </w:p>
        </w:tc>
        <w:tc>
          <w:tcPr>
            <w:tcW w:w="269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https://razgovor.edsoo.ru</w:t>
            </w:r>
          </w:p>
        </w:tc>
      </w:tr>
      <w:tr>
        <w:trPr/>
        <w:tc>
          <w:tcPr>
            <w:tcW w:w="59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247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День Героев Отечества</w:t>
            </w:r>
          </w:p>
        </w:tc>
        <w:tc>
          <w:tcPr>
            <w:tcW w:w="158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511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Герои Отечества – это самоотверженные и мужественные люди, которые любят свою Родину и трудятся во благо Отчизны.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Качества героя – человека, ценою собственной жизни и здоровья, спасающего других: смелость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и отвага, самопожертвование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и ответственность за судьбу других. Проявление уважения к героям, стремление воспитывать у себя волевые качества: смелость, решительность, стремление прийти на помощь. Участники СВО – защитники будущего нашей страны.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Calibri"/>
                <w:i/>
                <w:iCs/>
                <w:sz w:val="22"/>
                <w:szCs w:val="22"/>
                <w:lang w:val="ru-RU" w:eastAsia="en-US" w:bidi="ar-SA"/>
              </w:rPr>
              <w:t>Формирующиеся ценности: патриотизм, служение Отечеству и ответственность за его судьбу</w:t>
            </w:r>
          </w:p>
        </w:tc>
        <w:tc>
          <w:tcPr>
            <w:tcW w:w="340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Эвристическая беседа, просмотр видеофрагментов, выполнение интерактивных заданий, работа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в группах, выполнение творческих заданий</w:t>
            </w:r>
          </w:p>
        </w:tc>
        <w:tc>
          <w:tcPr>
            <w:tcW w:w="269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https://razgovor.edsoo.ru</w:t>
            </w:r>
          </w:p>
        </w:tc>
      </w:tr>
      <w:tr>
        <w:trPr/>
        <w:tc>
          <w:tcPr>
            <w:tcW w:w="59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15</w:t>
            </w:r>
          </w:p>
        </w:tc>
        <w:tc>
          <w:tcPr>
            <w:tcW w:w="247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Как пишут законы?</w:t>
            </w:r>
          </w:p>
        </w:tc>
        <w:tc>
          <w:tcPr>
            <w:tcW w:w="158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511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Для чего нужны законы? Как менялся свод российских законов от древних времён до наших дней. Законодательная власть в России.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От инициативы людей до закона: как появляется закон? Работа депутатов: от проблемы – к решению (позитивные примеры). Участие молодёжи в законотворческом процессе.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Calibri"/>
                <w:i/>
                <w:iCs/>
                <w:sz w:val="22"/>
                <w:szCs w:val="22"/>
                <w:lang w:val="ru-RU" w:eastAsia="en-US" w:bidi="ar-SA"/>
              </w:rPr>
              <w:t>Формирующиеся ценности: жизнь и достоинство</w:t>
            </w:r>
          </w:p>
        </w:tc>
        <w:tc>
          <w:tcPr>
            <w:tcW w:w="340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Эвристическая беседа, просмотр видеофрагментов, выполнение интерактивных заданий, работа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в группах, выполнение творческих заданий</w:t>
            </w:r>
          </w:p>
        </w:tc>
        <w:tc>
          <w:tcPr>
            <w:tcW w:w="269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https://razgovor.edsoo.ru</w:t>
            </w:r>
          </w:p>
        </w:tc>
      </w:tr>
      <w:tr>
        <w:trPr/>
        <w:tc>
          <w:tcPr>
            <w:tcW w:w="59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16</w:t>
            </w:r>
          </w:p>
        </w:tc>
        <w:tc>
          <w:tcPr>
            <w:tcW w:w="247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Одна страна – одни традиции</w:t>
            </w:r>
          </w:p>
        </w:tc>
        <w:tc>
          <w:tcPr>
            <w:tcW w:w="158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511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Новогодние традиции, объединяющие все народы России. Новый год – любимый семейный праздник. История возникновения новогоднего праздника в России.  Участие детей в подготовке  и встрече Нового года. Подарки и пожелания на Новый год. История создания новогодних игрушек. О чём люди мечтают в Новый год.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Calibri"/>
                <w:i/>
                <w:iCs/>
                <w:sz w:val="22"/>
                <w:szCs w:val="22"/>
                <w:lang w:val="ru-RU" w:eastAsia="en-US" w:bidi="ar-SA"/>
              </w:rPr>
              <w:t>Формирующиеся ценности: крепкая семья, единство народов России</w:t>
            </w:r>
          </w:p>
        </w:tc>
        <w:tc>
          <w:tcPr>
            <w:tcW w:w="340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Эвристическая беседа, просмотр видеофрагментов, выполнение интерактивных заданий, работа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в группах, выполнение творческих заданий</w:t>
            </w:r>
          </w:p>
        </w:tc>
        <w:tc>
          <w:tcPr>
            <w:tcW w:w="269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https://razgovor.edsoo.ru</w:t>
            </w:r>
          </w:p>
        </w:tc>
      </w:tr>
      <w:tr>
        <w:trPr/>
        <w:tc>
          <w:tcPr>
            <w:tcW w:w="59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17</w:t>
            </w:r>
          </w:p>
        </w:tc>
        <w:tc>
          <w:tcPr>
            <w:tcW w:w="247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День российской печати</w:t>
            </w:r>
          </w:p>
        </w:tc>
        <w:tc>
          <w:tcPr>
            <w:tcW w:w="158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511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Праздник посвящён работникам печати, в том числе редакторам, журналистам, издателям, корректорам, – всем, кто в той или иной степени связан с печатью. Российские традиции издательского дела, история праздника.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Информационные источники формируют общественное мнение. Профессиональная этика журналиста. Издание печатных средств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информации – коллективный труд людей многих профессий. Зачем нужны школьные газеты? Школьные средства массовой информации.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Calibri"/>
                <w:i/>
                <w:iCs/>
                <w:sz w:val="22"/>
                <w:szCs w:val="22"/>
                <w:lang w:val="ru-RU" w:eastAsia="en-US" w:bidi="ar-SA"/>
              </w:rPr>
              <w:t>Формирующиеся ценности: высокие нравственные идеалы, гуманизм</w:t>
            </w:r>
          </w:p>
        </w:tc>
        <w:tc>
          <w:tcPr>
            <w:tcW w:w="340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Эвристическая беседа, просмотр видеофрагментов, выполнение интерактивных заданий, работа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в группах, выполнение творческих заданий</w:t>
            </w:r>
          </w:p>
        </w:tc>
        <w:tc>
          <w:tcPr>
            <w:tcW w:w="269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https://razgovor.edsoo.ru</w:t>
            </w:r>
          </w:p>
        </w:tc>
      </w:tr>
      <w:tr>
        <w:trPr/>
        <w:tc>
          <w:tcPr>
            <w:tcW w:w="59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18</w:t>
            </w:r>
          </w:p>
        </w:tc>
        <w:tc>
          <w:tcPr>
            <w:tcW w:w="247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День студента</w:t>
            </w:r>
          </w:p>
        </w:tc>
        <w:tc>
          <w:tcPr>
            <w:tcW w:w="158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511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 xml:space="preserve">День российского студенчества: история праздника и его традиции. История основания </w:t>
            </w:r>
            <w:r>
              <w:rPr>
                <w:rFonts w:eastAsia="Calibri"/>
                <w:color w:val="1C1C1C"/>
                <w:sz w:val="22"/>
                <w:szCs w:val="22"/>
                <w:lang w:val="ru-RU" w:eastAsia="en-US" w:bidi="ar-SA"/>
              </w:rPr>
              <w:t xml:space="preserve">Московского государственного университета имени М.В. Ломоносова. </w:t>
            </w:r>
            <w:r>
              <w:rPr>
                <w:rFonts w:eastAsia="Calibri"/>
                <w:sz w:val="22"/>
                <w:szCs w:val="22"/>
                <w:lang w:val="ru-RU" w:eastAsia="en-US" w:bidi="ar-SA"/>
              </w:rPr>
              <w:t xml:space="preserve"> Студенческие годы – это путь к овладению профессией, возможность для творчества и самореализации.  Перспективы получения высшего образования. Как сделать выбор? Студенчество и технологический прорыв.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i/>
                <w:iCs/>
                <w:sz w:val="22"/>
                <w:szCs w:val="22"/>
                <w:lang w:val="ru-RU" w:eastAsia="en-US" w:bidi="ar-SA"/>
              </w:rPr>
              <w:t xml:space="preserve">Формирующиеся ценности: служение Отечеству и ответственность за его судьбу, коллективизм </w:t>
            </w:r>
          </w:p>
        </w:tc>
        <w:tc>
          <w:tcPr>
            <w:tcW w:w="340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Эвристическая беседа, просмотр видеофрагментов, выполнение интерактивных заданий, работа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в группах, выполнение творческих заданий</w:t>
            </w:r>
          </w:p>
        </w:tc>
        <w:tc>
          <w:tcPr>
            <w:tcW w:w="269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https://razgovor.edsoo.ru</w:t>
            </w:r>
          </w:p>
        </w:tc>
      </w:tr>
      <w:tr>
        <w:trPr/>
        <w:tc>
          <w:tcPr>
            <w:tcW w:w="59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19</w:t>
            </w:r>
          </w:p>
        </w:tc>
        <w:tc>
          <w:tcPr>
            <w:tcW w:w="247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БРИКС (тема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о международных отношениях)</w:t>
            </w:r>
          </w:p>
        </w:tc>
        <w:tc>
          <w:tcPr>
            <w:tcW w:w="158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511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Роль нашей страны в современном мире. БРИКС – символ многополярности мира. Единство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и многообразие стран БРИКС Взаимная поддержка помогает государствам развивать торговлю и экономику, обмениваться знаниями и опытом в различных сферах жизни общества. Россия успешно развивает контакты с широким кругом союзников и партнёров. Значение российской культуры для всего мира.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Calibri"/>
                <w:i/>
                <w:iCs/>
                <w:sz w:val="22"/>
                <w:szCs w:val="22"/>
                <w:lang w:val="ru-RU" w:eastAsia="en-US" w:bidi="ar-SA"/>
              </w:rPr>
              <w:t>Формирующиеся ценности: многонациональное единство</w:t>
            </w:r>
          </w:p>
        </w:tc>
        <w:tc>
          <w:tcPr>
            <w:tcW w:w="340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Эвристическая беседа, просмотр видеофрагментов, выполнение интерактивных заданий, работа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в группах, выполнение творческих заданий</w:t>
            </w:r>
          </w:p>
        </w:tc>
        <w:tc>
          <w:tcPr>
            <w:tcW w:w="269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https://razgovor.edsoo.ru</w:t>
            </w:r>
          </w:p>
        </w:tc>
      </w:tr>
      <w:tr>
        <w:trPr/>
        <w:tc>
          <w:tcPr>
            <w:tcW w:w="59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247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Бизнес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и технологическое предпринимательство</w:t>
            </w:r>
          </w:p>
        </w:tc>
        <w:tc>
          <w:tcPr>
            <w:tcW w:w="158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511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Экономика: от структуры хозяйства к управленческим решениям. Что сегодня делается для успешного развития экономики России? Цифровая экономика – это деятельность, в основе которой лежит работа с цифровыми технологиями. Какое значение имеет использование цифровой экономики для развития страны? Механизмы цифровой экономики. Технологическое предпринимательство как особая сфера бизнеса. Значимость технологического предпринимательства для будущего страны и её технологического суверенитета.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Calibri"/>
                <w:i/>
                <w:iCs/>
                <w:sz w:val="22"/>
                <w:szCs w:val="22"/>
                <w:lang w:val="ru-RU" w:eastAsia="en-US" w:bidi="ar-SA"/>
              </w:rPr>
              <w:t>Формирующиеся ценности: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i/>
                <w:iCs/>
                <w:sz w:val="22"/>
                <w:szCs w:val="22"/>
                <w:lang w:val="ru-RU" w:eastAsia="en-US" w:bidi="ar-SA"/>
              </w:rPr>
              <w:t>патриотизм, созидательный труд</w:t>
            </w:r>
          </w:p>
        </w:tc>
        <w:tc>
          <w:tcPr>
            <w:tcW w:w="340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Эвристическая беседа, просмотр видеофрагментов, выполнение интерактивных заданий, работа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в группах, выполнение творческих заданий</w:t>
            </w:r>
          </w:p>
        </w:tc>
        <w:tc>
          <w:tcPr>
            <w:tcW w:w="269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https://razgovor.edsoo.ru</w:t>
            </w:r>
          </w:p>
        </w:tc>
      </w:tr>
      <w:tr>
        <w:trPr/>
        <w:tc>
          <w:tcPr>
            <w:tcW w:w="59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21</w:t>
            </w:r>
          </w:p>
        </w:tc>
        <w:tc>
          <w:tcPr>
            <w:tcW w:w="247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Искусственный интеллект и человек. Стратегия взаимодействия</w:t>
            </w:r>
          </w:p>
        </w:tc>
        <w:tc>
          <w:tcPr>
            <w:tcW w:w="158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511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Искусственный интеллект – стратегическая отрасль в России, оптимизирующая процессы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и повышающая эффективность производства. Искусственный интеллект – помощник человека. ИИ помогает только при условии, если сам человек обладает хорошими знаниями и критическим мышлением. Степень ответственности тех, кто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 xml:space="preserve">обучает ИИ. 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Calibri"/>
                <w:i/>
                <w:iCs/>
                <w:sz w:val="22"/>
                <w:szCs w:val="22"/>
                <w:lang w:val="ru-RU" w:eastAsia="en-US" w:bidi="ar-SA"/>
              </w:rPr>
              <w:t>Формирующиеся ценности: патриотизм, высокие нравственные идеалы</w:t>
            </w:r>
          </w:p>
        </w:tc>
        <w:tc>
          <w:tcPr>
            <w:tcW w:w="340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Эвристическая беседа, просмотр видеофрагментов, выполнение интерактивных заданий, работа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в группах, выполнение творческих заданий</w:t>
            </w:r>
          </w:p>
        </w:tc>
        <w:tc>
          <w:tcPr>
            <w:tcW w:w="269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https://razgovor.edsoo.ru</w:t>
            </w:r>
          </w:p>
        </w:tc>
      </w:tr>
      <w:tr>
        <w:trPr/>
        <w:tc>
          <w:tcPr>
            <w:tcW w:w="59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22</w:t>
            </w:r>
          </w:p>
        </w:tc>
        <w:tc>
          <w:tcPr>
            <w:tcW w:w="247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Что значит служить Отечеству? 280 лет со дня рождения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Ф. Ушакова</w:t>
            </w:r>
          </w:p>
        </w:tc>
        <w:tc>
          <w:tcPr>
            <w:tcW w:w="158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511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День защитника Отечества: исторические традиции. Профессия военного: кто её выбирает сегодня. Защита Отечества – обязанность гражданина Российской Федерации, проявление любви к родной земле, Родине. Честь и воинский долг. 280-летие со дня рождения великого русского флотоводца Ф.Ф. Ушакова. Качества российского воина: смелость, героизм, самопожертвование.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Calibri"/>
                <w:i/>
                <w:iCs/>
                <w:sz w:val="22"/>
                <w:szCs w:val="22"/>
                <w:lang w:val="ru-RU" w:eastAsia="en-US" w:bidi="ar-SA"/>
              </w:rPr>
              <w:t>Формирующиеся ценности: патриотизм, служение Отечеству и ответственность за его судьбу</w:t>
            </w:r>
          </w:p>
        </w:tc>
        <w:tc>
          <w:tcPr>
            <w:tcW w:w="340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Эвристическая беседа, просмотр видеофрагментов, выполнение интерактивных заданий, работа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в группах, выполнение творческих заданий</w:t>
            </w:r>
          </w:p>
        </w:tc>
        <w:tc>
          <w:tcPr>
            <w:tcW w:w="269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https://razgovor.edsoo.ru</w:t>
            </w:r>
          </w:p>
        </w:tc>
      </w:tr>
      <w:tr>
        <w:trPr/>
        <w:tc>
          <w:tcPr>
            <w:tcW w:w="59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247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Арктика – территория развития</w:t>
            </w:r>
          </w:p>
        </w:tc>
        <w:tc>
          <w:tcPr>
            <w:tcW w:w="158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511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Арктика – стратегическая территория развития страны. Почему для России важно осваивать Арктику? Артика – ресурсная база России. Российские исследователи Арктики. Россия – мировой лидер атомной отрасли. Атомный ледокольный флот, развитие Северного морского пути. Знакомство с проектами развития Арктики.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Calibri"/>
                <w:i/>
                <w:iCs/>
                <w:sz w:val="22"/>
                <w:szCs w:val="22"/>
                <w:lang w:val="ru-RU" w:eastAsia="en-US" w:bidi="ar-SA"/>
              </w:rPr>
              <w:t>Формирующиеся ценности: патриотизм</w:t>
            </w:r>
          </w:p>
        </w:tc>
        <w:tc>
          <w:tcPr>
            <w:tcW w:w="340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Эвристическая беседа, просмотр видеофрагментов, выполнение интерактивных заданий, работа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в группах, выполнение творческих заданий</w:t>
            </w:r>
          </w:p>
        </w:tc>
        <w:tc>
          <w:tcPr>
            <w:tcW w:w="269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https://razgovor.edsoo.ru</w:t>
            </w:r>
          </w:p>
        </w:tc>
      </w:tr>
      <w:tr>
        <w:trPr/>
        <w:tc>
          <w:tcPr>
            <w:tcW w:w="59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24</w:t>
            </w:r>
          </w:p>
        </w:tc>
        <w:tc>
          <w:tcPr>
            <w:tcW w:w="247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Международный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женский день</w:t>
            </w:r>
          </w:p>
        </w:tc>
        <w:tc>
          <w:tcPr>
            <w:tcW w:w="158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511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Международный женский день – праздник благодарности и любви к женщине. Женщина в современном обществе –труженица, мать, воспитатель детей. Великие женщины в истории России. Выдающиеся женщины ХХ века, прославившие Россию.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Calibri"/>
                <w:i/>
                <w:iCs/>
                <w:sz w:val="22"/>
                <w:szCs w:val="22"/>
                <w:lang w:val="ru-RU" w:eastAsia="en-US" w:bidi="ar-SA"/>
              </w:rPr>
              <w:t>Формирующиеся ценности: приоритет духовного над материальным</w:t>
            </w:r>
          </w:p>
        </w:tc>
        <w:tc>
          <w:tcPr>
            <w:tcW w:w="340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Эвристическая беседа, просмотр видеофрагментов, выполнение интерактивных заданий, работа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в группах, выполнение творческих заданий</w:t>
            </w:r>
          </w:p>
        </w:tc>
        <w:tc>
          <w:tcPr>
            <w:tcW w:w="269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https://razgovor.edsoo.ru</w:t>
            </w:r>
          </w:p>
        </w:tc>
      </w:tr>
      <w:tr>
        <w:trPr/>
        <w:tc>
          <w:tcPr>
            <w:tcW w:w="59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25</w:t>
            </w:r>
          </w:p>
        </w:tc>
        <w:tc>
          <w:tcPr>
            <w:tcW w:w="247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Массовый спорт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в России</w:t>
            </w:r>
          </w:p>
        </w:tc>
        <w:tc>
          <w:tcPr>
            <w:tcW w:w="158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511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Развитие массового спорта – вклад в благополучие и здоровье нации, будущие поколения страны. Здоровый образ жизни, забота о собственном здоровье, спорт как важнейшая часть жизни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современного человека. Условия развития массового спорта в России.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Calibri"/>
                <w:i/>
                <w:iCs/>
                <w:sz w:val="22"/>
                <w:szCs w:val="22"/>
                <w:lang w:val="ru-RU" w:eastAsia="en-US" w:bidi="ar-SA"/>
              </w:rPr>
              <w:t>Формирующиеся ценности: жизнь</w:t>
            </w:r>
          </w:p>
        </w:tc>
        <w:tc>
          <w:tcPr>
            <w:tcW w:w="340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Эвристическая беседа, просмотр видеофрагментов, выполнение интерактивных заданий, работа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в группах, выполнение творческих заданий</w:t>
            </w:r>
          </w:p>
        </w:tc>
        <w:tc>
          <w:tcPr>
            <w:tcW w:w="269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https://razgovor.edsoo.ru</w:t>
            </w:r>
          </w:p>
        </w:tc>
      </w:tr>
      <w:tr>
        <w:trPr/>
        <w:tc>
          <w:tcPr>
            <w:tcW w:w="59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26</w:t>
            </w:r>
          </w:p>
        </w:tc>
        <w:tc>
          <w:tcPr>
            <w:tcW w:w="247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День воссоединения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Крыма и Севастополя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с Россией. 100-летие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Артека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58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511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История и традиции Артека. После воссоединения Крыма и Севастополя с Россией Артек – это уникальный и современный комплекс из 9 лагерей, работающих круглый год. Артек – пространство для творчества, саморазвития и самореализации.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Calibri"/>
                <w:i/>
                <w:iCs/>
                <w:sz w:val="22"/>
                <w:szCs w:val="22"/>
                <w:lang w:val="ru-RU" w:eastAsia="en-US" w:bidi="ar-SA"/>
              </w:rPr>
              <w:t>Формирующиеся ценности: историческая память и преемственность поколений</w:t>
            </w:r>
          </w:p>
        </w:tc>
        <w:tc>
          <w:tcPr>
            <w:tcW w:w="340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Эвристическая беседа, просмотр видеофрагментов, выполнение интерактивных заданий, работа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в группах, выполнение творческих заданий</w:t>
            </w:r>
          </w:p>
        </w:tc>
        <w:tc>
          <w:tcPr>
            <w:tcW w:w="269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https://razgovor.edsoo.ru</w:t>
            </w:r>
          </w:p>
        </w:tc>
      </w:tr>
      <w:tr>
        <w:trPr/>
        <w:tc>
          <w:tcPr>
            <w:tcW w:w="59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27</w:t>
            </w:r>
          </w:p>
        </w:tc>
        <w:tc>
          <w:tcPr>
            <w:tcW w:w="247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Служение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творчеством. Зачем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людям искусство?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185 лет со дня рождения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П. И. Чайковского</w:t>
            </w:r>
          </w:p>
        </w:tc>
        <w:tc>
          <w:tcPr>
            <w:tcW w:w="158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511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Искусство – это способ общения и диалога между поколениями и народами. Роль музыки в жизни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человека: музыка сопровождает человека с рождения до конца жизни. Способность слушать,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воспринимать и понимать музыку. Россия – страна с богатым культурным наследием, страна великих композиторов, писателей, художников, признанных во всём мире. Произведения П.И. Чайковского, служение своей стране творчеством.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Calibri"/>
                <w:i/>
                <w:iCs/>
                <w:sz w:val="22"/>
                <w:szCs w:val="22"/>
                <w:lang w:val="ru-RU" w:eastAsia="en-US" w:bidi="ar-SA"/>
              </w:rPr>
              <w:t>Формирующиеся ценности: приоритет духовного над материальным</w:t>
            </w:r>
          </w:p>
        </w:tc>
        <w:tc>
          <w:tcPr>
            <w:tcW w:w="340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Эвристическая беседа, просмотр видеофрагментов, выполнение интерактивных заданий, работа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в группах, выполнение творческих заданий</w:t>
            </w:r>
          </w:p>
        </w:tc>
        <w:tc>
          <w:tcPr>
            <w:tcW w:w="269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https://razgovor.edsoo.ru</w:t>
            </w:r>
          </w:p>
        </w:tc>
      </w:tr>
      <w:tr>
        <w:trPr/>
        <w:tc>
          <w:tcPr>
            <w:tcW w:w="59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28</w:t>
            </w:r>
          </w:p>
        </w:tc>
        <w:tc>
          <w:tcPr>
            <w:tcW w:w="247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Моя малая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Родина</w:t>
            </w:r>
          </w:p>
        </w:tc>
        <w:tc>
          <w:tcPr>
            <w:tcW w:w="158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511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Россия – великая и уникальная страна, каждый из её регионов прекрасен и неповторим своими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природными, экономическими и другими ресурсами. Любовь к родному краю,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способность любоваться природой и беречь её – часть любви к Отчизне. Патриот честно трудится, заботится о процветании своей страны, уважает её историю и культуру.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Calibri"/>
                <w:i/>
                <w:iCs/>
                <w:sz w:val="22"/>
                <w:szCs w:val="22"/>
                <w:lang w:val="ru-RU" w:eastAsia="en-US" w:bidi="ar-SA"/>
              </w:rPr>
              <w:t>Формирующиеся ценности: патриотизм, приоритет духовного над материальным</w:t>
            </w:r>
          </w:p>
        </w:tc>
        <w:tc>
          <w:tcPr>
            <w:tcW w:w="340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Эвристическая беседа, просмотр видеофрагментов, выполнение интерактивных заданий, работа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в группах, выполнение творческих заданий</w:t>
            </w:r>
          </w:p>
        </w:tc>
        <w:tc>
          <w:tcPr>
            <w:tcW w:w="269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https://razgovor.edsoo.ru</w:t>
            </w:r>
          </w:p>
        </w:tc>
      </w:tr>
      <w:tr>
        <w:trPr/>
        <w:tc>
          <w:tcPr>
            <w:tcW w:w="59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29</w:t>
            </w:r>
          </w:p>
        </w:tc>
        <w:tc>
          <w:tcPr>
            <w:tcW w:w="247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Герои космической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отрасли</w:t>
            </w:r>
          </w:p>
        </w:tc>
        <w:tc>
          <w:tcPr>
            <w:tcW w:w="158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511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Исследования космоса помогают нам понять, как возникла наша Вселенная. Россия – лидер в развитии космической отрасли. Полёты в космос – это результат огромного труда большого коллектива учёных, рабочих, космонавтов, которые обеспечили первенство нашей Родины в освоении космического пространства. В условиях невесомости космонавты проводят сложные научные эксперименты, что позволяет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российской науке продвигаться в освоении новых материалов и создании новых технологий.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Calibri"/>
                <w:i/>
                <w:iCs/>
                <w:sz w:val="22"/>
                <w:szCs w:val="22"/>
                <w:lang w:val="ru-RU" w:eastAsia="en-US" w:bidi="ar-SA"/>
              </w:rPr>
              <w:t>Формирующиеся ценности: патриотизм, служение Отечеству</w:t>
            </w:r>
          </w:p>
        </w:tc>
        <w:tc>
          <w:tcPr>
            <w:tcW w:w="340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Эвристическая беседа, просмотр видеофрагментов, выполнение интерактивных заданий, работа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в группах, выполнение творческих заданий</w:t>
            </w:r>
          </w:p>
        </w:tc>
        <w:tc>
          <w:tcPr>
            <w:tcW w:w="269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https://razgovor.edsoo.ru</w:t>
            </w:r>
          </w:p>
        </w:tc>
      </w:tr>
      <w:tr>
        <w:trPr/>
        <w:tc>
          <w:tcPr>
            <w:tcW w:w="59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30</w:t>
            </w:r>
          </w:p>
        </w:tc>
        <w:tc>
          <w:tcPr>
            <w:tcW w:w="247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Гражданская авиация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России</w:t>
            </w:r>
          </w:p>
        </w:tc>
        <w:tc>
          <w:tcPr>
            <w:tcW w:w="158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51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kern w:val="0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Значение авиации для жизни общества и каждого человека. Как мечта летать изменила жизнь человека. Легендарная история развития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kern w:val="0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российской гражданской авиации. Героизм конструкторов, инженеров и лётчиков-испытателей первых российских самолётов. Мировые рекорды российских лётчиков. Современное авиастроение. Профессии, связанные с авиацией.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,Italic" w:hAnsi="Times New Roman,Italic" w:cs="Times New Roman,Italic"/>
                <w:i/>
                <w:i/>
                <w:iCs/>
                <w:kern w:val="0"/>
              </w:rPr>
            </w:pPr>
            <w:r>
              <w:rPr>
                <w:rFonts w:eastAsia="Calibri" w:cs="Times New Roman,Italic" w:ascii="Times New Roman,Italic" w:hAnsi="Times New Roman,Italic"/>
                <w:i/>
                <w:iCs/>
                <w:kern w:val="0"/>
                <w:sz w:val="22"/>
                <w:szCs w:val="22"/>
                <w:lang w:val="ru-RU" w:eastAsia="en-US" w:bidi="ar-SA"/>
              </w:rPr>
              <w:t>Формирующиеся ценности: служение Отечеству</w:t>
            </w:r>
          </w:p>
        </w:tc>
        <w:tc>
          <w:tcPr>
            <w:tcW w:w="340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Эвристическая беседа, просмотр видеофрагментов, выполнение интерактивных заданий, работа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в группах, выполнение творческих заданий</w:t>
            </w:r>
          </w:p>
        </w:tc>
        <w:tc>
          <w:tcPr>
            <w:tcW w:w="269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https://razgovor.edsoo.ru</w:t>
            </w:r>
          </w:p>
        </w:tc>
      </w:tr>
      <w:tr>
        <w:trPr/>
        <w:tc>
          <w:tcPr>
            <w:tcW w:w="59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31</w:t>
            </w:r>
          </w:p>
        </w:tc>
        <w:tc>
          <w:tcPr>
            <w:tcW w:w="247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Медицина России</w:t>
            </w:r>
          </w:p>
        </w:tc>
        <w:tc>
          <w:tcPr>
            <w:tcW w:w="158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51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kern w:val="0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Охрана здоровья граждан России – приоритет государственной политики страны. Современные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kern w:val="0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поликлиники и больницы.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Достижения российской медицины</w:t>
            </w:r>
            <w:r>
              <w:rPr>
                <w:rFonts w:eastAsia="Calibri"/>
                <w:kern w:val="2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Технологии будущего в области медицины.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Профессия врача играет ключевую роль в поддержании и улучшении здоровья людей и их уровня жизни. В</w:t>
            </w:r>
            <w:r>
              <w:rPr>
                <w:rFonts w:eastAsia="Calibri" w:cs="Times New Roman" w:ascii="Times New Roman" w:hAnsi="Times New Roman"/>
                <w:color w:val="333333"/>
                <w:kern w:val="0"/>
                <w:sz w:val="22"/>
                <w:szCs w:val="22"/>
                <w:lang w:val="ru-RU" w:eastAsia="en-US" w:bidi="ar-SA"/>
              </w:rPr>
              <w:t xml:space="preserve">рач – не просто профессия, это настоящее призвание, требующее не только знаний, но и человеческого сочувствия, служения обществу. Волонтёры-медики.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Преемственность поколений и профессия человека: семейные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династии врачей России.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,Italic" w:hAnsi="Times New Roman,Italic" w:cs="Times New Roman,Italic"/>
                <w:i/>
                <w:i/>
                <w:iCs/>
                <w:color w:val="000000"/>
                <w:kern w:val="0"/>
              </w:rPr>
            </w:pPr>
            <w:r>
              <w:rPr>
                <w:rFonts w:eastAsia="Calibri" w:cs="Times New Roman,Italic" w:ascii="Times New Roman,Italic" w:hAnsi="Times New Roman,Italic"/>
                <w:i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Формирующиеся ценности: историческая память и преемственность поколений, милосердие</w:t>
            </w:r>
          </w:p>
        </w:tc>
        <w:tc>
          <w:tcPr>
            <w:tcW w:w="340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Эвристическая беседа, просмотр видеофрагментов, выполнение интерактивных заданий, работа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в группах, выполнение творческих заданий</w:t>
            </w:r>
          </w:p>
        </w:tc>
        <w:tc>
          <w:tcPr>
            <w:tcW w:w="269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https://razgovor.edsoo.ru</w:t>
            </w:r>
          </w:p>
        </w:tc>
      </w:tr>
      <w:tr>
        <w:trPr/>
        <w:tc>
          <w:tcPr>
            <w:tcW w:w="59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32</w:t>
            </w:r>
          </w:p>
        </w:tc>
        <w:tc>
          <w:tcPr>
            <w:tcW w:w="247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Что такое успех?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(ко Дню труда</w:t>
            </w:r>
          </w:p>
        </w:tc>
        <w:tc>
          <w:tcPr>
            <w:tcW w:w="158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51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kern w:val="0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Труд – основа жизни человека и развития общества. Человек должен иметь знания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kern w:val="0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 умения, быть терпеливым и настойчивым, не бояться трудностей (труд и трудно –</w:t>
            </w:r>
            <w:r>
              <w:rPr>
                <w:rFonts w:eastAsia="Calibri"/>
                <w:kern w:val="2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однокоренные слова), находить пути их преодоления. Чтобы добиться долгосрочного успеха, нужно много трудиться. Профессии будущего: что будет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kern w:val="0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нужно стране, когда я вырасту?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,Italic" w:hAnsi="Times New Roman,Italic" w:cs="Times New Roman,Italic"/>
                <w:i/>
                <w:i/>
                <w:iCs/>
                <w:kern w:val="0"/>
              </w:rPr>
            </w:pPr>
            <w:r>
              <w:rPr>
                <w:rFonts w:eastAsia="Calibri" w:cs="Times New Roman,Italic" w:ascii="Times New Roman,Italic" w:hAnsi="Times New Roman,Italic"/>
                <w:i/>
                <w:iCs/>
                <w:kern w:val="0"/>
                <w:sz w:val="22"/>
                <w:szCs w:val="22"/>
                <w:lang w:val="ru-RU" w:eastAsia="en-US" w:bidi="ar-SA"/>
              </w:rPr>
              <w:t>Формирующиеся ценности: созидательный труд</w:t>
            </w:r>
          </w:p>
        </w:tc>
        <w:tc>
          <w:tcPr>
            <w:tcW w:w="340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Эвристическая беседа, просмотр видеофрагментов, выполнение интерактивных заданий, работа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в группах, выполнение творческих заданий</w:t>
            </w:r>
          </w:p>
        </w:tc>
        <w:tc>
          <w:tcPr>
            <w:tcW w:w="269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https://razgovor.edsoo.ru</w:t>
            </w:r>
          </w:p>
        </w:tc>
      </w:tr>
      <w:tr>
        <w:trPr/>
        <w:tc>
          <w:tcPr>
            <w:tcW w:w="59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33</w:t>
            </w:r>
          </w:p>
        </w:tc>
        <w:tc>
          <w:tcPr>
            <w:tcW w:w="247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80-летие Победы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в Великой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Отечественной войне</w:t>
            </w:r>
          </w:p>
        </w:tc>
        <w:tc>
          <w:tcPr>
            <w:tcW w:w="158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51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kern w:val="0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День Победы – священная дата, память о которой передаётся от поколения к поколению. Историческая память: память о подвиге нашего народа в годы Великой Отечественной войны.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kern w:val="0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Важно помнить нашу историю и чтить память всех людей, перенёсших тяготы войны. Бессмертный полк. Страницы героического прошлого, которые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kern w:val="0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нельзя забывать.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,Italic" w:hAnsi="Times New Roman,Italic" w:cs="Times New Roman,Italic"/>
                <w:i/>
                <w:i/>
                <w:iCs/>
                <w:kern w:val="0"/>
              </w:rPr>
            </w:pPr>
            <w:r>
              <w:rPr>
                <w:rFonts w:eastAsia="Calibri" w:cs="Times New Roman,Italic" w:ascii="Times New Roman,Italic" w:hAnsi="Times New Roman,Italic"/>
                <w:i/>
                <w:iCs/>
                <w:kern w:val="0"/>
                <w:sz w:val="22"/>
                <w:szCs w:val="22"/>
                <w:lang w:val="ru-RU" w:eastAsia="en-US" w:bidi="ar-SA"/>
              </w:rPr>
              <w:t>Формирующиеся ценности: единство народов России</w:t>
            </w:r>
            <w:r>
              <w:rPr>
                <w:rFonts w:eastAsia="Calibri" w:cs="Times New Roman,Italic" w:ascii="Times New Roman,Italic" w:hAnsi="Times New Roman,Italic"/>
                <w:i/>
                <w:iCs/>
                <w:kern w:val="2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,Italic" w:ascii="Times New Roman,Italic" w:hAnsi="Times New Roman,Italic"/>
                <w:i/>
                <w:iCs/>
                <w:kern w:val="0"/>
                <w:sz w:val="22"/>
                <w:szCs w:val="22"/>
                <w:lang w:val="ru-RU" w:eastAsia="en-US" w:bidi="ar-SA"/>
              </w:rPr>
              <w:t>историческая память и преемственность поколений</w:t>
            </w:r>
          </w:p>
        </w:tc>
        <w:tc>
          <w:tcPr>
            <w:tcW w:w="340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Эвристическая беседа, просмотр видеофрагментов, выполнение интерактивных заданий, работа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в группах, выполнение творческих заданий</w:t>
            </w:r>
          </w:p>
        </w:tc>
        <w:tc>
          <w:tcPr>
            <w:tcW w:w="269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https://razgovor.edsoo.ru</w:t>
            </w:r>
          </w:p>
        </w:tc>
      </w:tr>
      <w:tr>
        <w:trPr/>
        <w:tc>
          <w:tcPr>
            <w:tcW w:w="59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34</w:t>
            </w:r>
          </w:p>
        </w:tc>
        <w:tc>
          <w:tcPr>
            <w:tcW w:w="247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Жизнь в Движении</w:t>
            </w:r>
          </w:p>
        </w:tc>
        <w:tc>
          <w:tcPr>
            <w:tcW w:w="158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51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19 мая – День детских общественных организаций. Детские общественные организации разных поколений объединяли и объединяют активных, целеустремлённых ребят. Участники детских общественных организаций находят друзей, вместе делают полезные дела и ощущают себя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частью большого коллектива.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333333"/>
                <w:kern w:val="0"/>
              </w:rPr>
            </w:pPr>
            <w:r>
              <w:rPr>
                <w:rFonts w:eastAsia="Calibri" w:cs="Times New Roman" w:ascii="Times New Roman" w:hAnsi="Times New Roman"/>
                <w:color w:val="333333"/>
                <w:kern w:val="0"/>
                <w:sz w:val="22"/>
                <w:szCs w:val="22"/>
                <w:lang w:val="ru-RU" w:eastAsia="en-US" w:bidi="ar-SA"/>
              </w:rPr>
              <w:t>Участие в общественном движении детей и молодежи, знакомство с различными проектами.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,Italic" w:hAnsi="Times New Roman,Italic" w:cs="Times New Roman,Italic"/>
                <w:i/>
                <w:i/>
                <w:iCs/>
                <w:color w:val="000000"/>
                <w:kern w:val="0"/>
              </w:rPr>
            </w:pPr>
            <w:r>
              <w:rPr>
                <w:rFonts w:eastAsia="Calibri" w:cs="Times New Roman,Italic" w:ascii="Times New Roman,Italic" w:hAnsi="Times New Roman,Italic"/>
                <w:i/>
                <w:iCs/>
                <w:color w:val="000000"/>
                <w:kern w:val="0"/>
                <w:sz w:val="22"/>
                <w:szCs w:val="22"/>
                <w:lang w:val="ru-RU" w:eastAsia="en-US" w:bidi="ar-SA"/>
              </w:rPr>
              <w:t>Формирующиеся ценности: дружба, коллективизм</w:t>
            </w:r>
          </w:p>
        </w:tc>
        <w:tc>
          <w:tcPr>
            <w:tcW w:w="340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Эвристическая беседа, просмотр видеофрагментов, выполнение интерактивных заданий, работа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в группах, выполнение творческих заданий</w:t>
            </w:r>
          </w:p>
        </w:tc>
        <w:tc>
          <w:tcPr>
            <w:tcW w:w="269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https://razgovor.edsoo.ru</w:t>
            </w:r>
          </w:p>
        </w:tc>
      </w:tr>
      <w:tr>
        <w:trPr/>
        <w:tc>
          <w:tcPr>
            <w:tcW w:w="598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2471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Ценности, которые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нас объединяют</w:t>
            </w:r>
          </w:p>
        </w:tc>
        <w:tc>
          <w:tcPr>
            <w:tcW w:w="158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51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kern w:val="0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Ценности – это важнейшие нравственные ориентиры для человека и общества. Духовно-нравственные ценности России, объединяющие всех граждан страны.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,Italic" w:hAnsi="Times New Roman,Italic" w:cs="Times New Roman,Italic"/>
                <w:i/>
                <w:i/>
                <w:iCs/>
                <w:kern w:val="0"/>
              </w:rPr>
            </w:pPr>
            <w:r>
              <w:rPr>
                <w:rFonts w:eastAsia="Calibri" w:cs="Times New Roman,Italic" w:ascii="Times New Roman,Italic" w:hAnsi="Times New Roman,Italic"/>
                <w:i/>
                <w:iCs/>
                <w:kern w:val="0"/>
                <w:sz w:val="22"/>
                <w:szCs w:val="22"/>
                <w:lang w:val="ru-RU" w:eastAsia="en-US" w:bidi="ar-SA"/>
              </w:rPr>
              <w:t>Формирующиеся ценности: традиционные российские духовно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2"/>
                <w:szCs w:val="22"/>
                <w:lang w:val="ru-RU" w:eastAsia="en-US" w:bidi="ar-SA"/>
              </w:rPr>
              <w:t>-</w:t>
            </w:r>
            <w:r>
              <w:rPr>
                <w:rFonts w:eastAsia="Calibri" w:cs="Times New Roman,Italic" w:ascii="Times New Roman,Italic" w:hAnsi="Times New Roman,Italic"/>
                <w:i/>
                <w:iCs/>
                <w:kern w:val="0"/>
                <w:sz w:val="22"/>
                <w:szCs w:val="22"/>
                <w:lang w:val="ru-RU" w:eastAsia="en-US" w:bidi="ar-SA"/>
              </w:rPr>
              <w:t>нравственные ценности</w:t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kern w:val="0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Эвристическая беседа, просмотр видеофрагментов,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kern w:val="0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выполнение интерактивных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kern w:val="0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заданий, работа в группах,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kern w:val="0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выполнение творческих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заданий</w:t>
            </w:r>
          </w:p>
        </w:tc>
        <w:tc>
          <w:tcPr>
            <w:tcW w:w="269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hyperlink r:id="rId2">
              <w:r>
                <w:rPr>
                  <w:rFonts w:eastAsia="Times New Roman"/>
                  <w:color w:val="0462C1"/>
                  <w:sz w:val="22"/>
                  <w:szCs w:val="22"/>
                  <w:u w:val="single"/>
                  <w:lang w:val="ru-RU" w:eastAsia="en-US" w:bidi="ar-SA"/>
                  <w14:ligatures w14:val="none"/>
                </w:rPr>
                <w:t>https://razgovor.edsoo.ru</w:t>
              </w:r>
            </w:hyperlink>
          </w:p>
        </w:tc>
      </w:tr>
      <w:tr>
        <w:trPr/>
        <w:tc>
          <w:tcPr>
            <w:tcW w:w="3069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6" w:after="0"/>
              <w:ind w:left="112" w:hanging="0"/>
              <w:jc w:val="left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  <w14:ligatures w14:val="none"/>
              </w:rPr>
              <w:t>ОБЩЕЕ</w:t>
            </w:r>
            <w:r>
              <w:rPr>
                <w:rFonts w:eastAsia="Times New Roman" w:cs="Times New Roman" w:ascii="Times New Roman" w:hAnsi="Times New Roman"/>
                <w:spacing w:val="24"/>
                <w:kern w:val="0"/>
                <w:sz w:val="22"/>
                <w:szCs w:val="22"/>
                <w:lang w:val="ru-RU" w:eastAsia="en-US" w:bidi="ar-SA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  <w14:ligatures w14:val="none"/>
              </w:rPr>
              <w:t>КОЛИЧЕСТВО</w:t>
            </w:r>
          </w:p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/>
                <w:color w:val="auto"/>
                <w:sz w:val="22"/>
                <w:szCs w:val="22"/>
                <w:lang w:val="ru-RU" w:eastAsia="en-US" w:bidi="ar-SA"/>
                <w14:ligatures w14:val="none"/>
              </w:rPr>
              <w:t>ЧАСОВ</w:t>
            </w:r>
            <w:r>
              <w:rPr>
                <w:rFonts w:eastAsia="Times New Roman"/>
                <w:color w:val="auto"/>
                <w:spacing w:val="38"/>
                <w:sz w:val="22"/>
                <w:szCs w:val="22"/>
                <w:lang w:val="ru-RU" w:eastAsia="en-US" w:bidi="ar-SA"/>
                <w14:ligatures w14:val="none"/>
              </w:rPr>
              <w:t xml:space="preserve"> </w:t>
            </w:r>
            <w:r>
              <w:rPr>
                <w:rFonts w:eastAsia="Times New Roman"/>
                <w:color w:val="auto"/>
                <w:sz w:val="22"/>
                <w:szCs w:val="22"/>
                <w:lang w:val="ru-RU" w:eastAsia="en-US" w:bidi="ar-SA"/>
                <w14:ligatures w14:val="none"/>
              </w:rPr>
              <w:t>ПО</w:t>
            </w:r>
            <w:r>
              <w:rPr>
                <w:rFonts w:eastAsia="Times New Roman"/>
                <w:color w:val="auto"/>
                <w:spacing w:val="8"/>
                <w:sz w:val="22"/>
                <w:szCs w:val="22"/>
                <w:lang w:val="ru-RU" w:eastAsia="en-US" w:bidi="ar-SA"/>
                <w14:ligatures w14:val="none"/>
              </w:rPr>
              <w:t xml:space="preserve"> </w:t>
            </w:r>
            <w:r>
              <w:rPr>
                <w:rFonts w:eastAsia="Times New Roman"/>
                <w:color w:val="auto"/>
                <w:sz w:val="22"/>
                <w:szCs w:val="22"/>
                <w:lang w:val="ru-RU" w:eastAsia="en-US" w:bidi="ar-SA"/>
                <w14:ligatures w14:val="none"/>
              </w:rPr>
              <w:t>ПРОГРАММЕ</w:t>
            </w:r>
          </w:p>
        </w:tc>
        <w:tc>
          <w:tcPr>
            <w:tcW w:w="1589" w:type="dxa"/>
            <w:tcBorders/>
          </w:tcPr>
          <w:p>
            <w:pPr>
              <w:pStyle w:val="Default"/>
              <w:widowControl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51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kern w:val="0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40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kern w:val="0"/>
              </w:rPr>
            </w:pPr>
            <w:r>
              <w:rPr>
                <w:rFonts w:eastAsia="Calibri" w:cs="Times New Roman" w:ascii="Times New Roman" w:hAnsi="Times New Roman"/>
                <w:kern w:val="2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693" w:type="dxa"/>
            <w:tcBorders/>
          </w:tcPr>
          <w:p>
            <w:pPr>
              <w:pStyle w:val="Default"/>
              <w:widowControl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sectPr>
          <w:type w:val="nextPage"/>
          <w:pgSz w:orient="landscape" w:w="17348" w:h="11906"/>
          <w:pgMar w:left="646" w:right="709" w:gutter="0" w:header="0" w:top="868" w:footer="0" w:bottom="312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  <w:b/>
          <w:bCs/>
          <w:kern w:val="0"/>
          <w:sz w:val="28"/>
          <w:szCs w:val="28"/>
          <w14:ligatures w14:val="none"/>
        </w:rPr>
      </w:pPr>
      <w:r>
        <w:rPr>
          <w:rFonts w:eastAsia="Calibri" w:cs="Times New Roman" w:ascii="Times New Roman" w:hAnsi="Times New Roman"/>
          <w:b/>
          <w:bCs/>
          <w:kern w:val="0"/>
          <w:sz w:val="28"/>
          <w:szCs w:val="28"/>
          <w14:ligatures w14:val="none"/>
        </w:rPr>
        <w:t>Календарно - тематическое планирование для 5 Б класса</w:t>
      </w:r>
    </w:p>
    <w:tbl>
      <w:tblPr>
        <w:tblW w:w="16302" w:type="dxa"/>
        <w:jc w:val="left"/>
        <w:tblInd w:w="-292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noVBand="1" w:val="0600" w:noHBand="1" w:lastColumn="0" w:firstColumn="0" w:lastRow="0" w:firstRow="0"/>
      </w:tblPr>
      <w:tblGrid>
        <w:gridCol w:w="568"/>
        <w:gridCol w:w="1559"/>
        <w:gridCol w:w="5102"/>
        <w:gridCol w:w="4823"/>
        <w:gridCol w:w="1415"/>
        <w:gridCol w:w="2834"/>
      </w:tblGrid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п/п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Дата проведения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Тема занятия</w:t>
            </w:r>
          </w:p>
        </w:tc>
        <w:tc>
          <w:tcPr>
            <w:tcW w:w="4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Форма проведения занятия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Колич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14:ligatures w14:val="none"/>
              </w:rPr>
              <w:t>ество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 xml:space="preserve"> часов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ЦОР/ЭОР</w:t>
            </w:r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02.09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Образ</w:t>
            </w:r>
            <w:r>
              <w:rPr>
                <w:rFonts w:eastAsia="Calibri" w:cs="Times New Roman" w:ascii="Times New Roman" w:hAnsi="Times New Roman"/>
                <w:spacing w:val="6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будущего.</w:t>
            </w:r>
            <w:r>
              <w:rPr>
                <w:rFonts w:eastAsia="Calibri" w:cs="Times New Roman" w:ascii="Times New Roman" w:hAnsi="Times New Roman"/>
                <w:spacing w:val="-60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Ко</w:t>
            </w:r>
            <w:r>
              <w:rPr>
                <w:rFonts w:eastAsia="Calibri" w:cs="Times New Roman" w:ascii="Times New Roman" w:hAnsi="Times New Roman"/>
                <w:spacing w:val="27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Дню</w:t>
            </w:r>
            <w:r>
              <w:rPr>
                <w:rFonts w:eastAsia="Calibri" w:cs="Times New Roman" w:ascii="Times New Roman" w:hAnsi="Times New Roman"/>
                <w:spacing w:val="7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знаний</w:t>
            </w:r>
          </w:p>
        </w:tc>
        <w:tc>
          <w:tcPr>
            <w:tcW w:w="4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324" w:before="6" w:after="0"/>
              <w:ind w:left="113" w:hanging="0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Эвристическая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беседа,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просмотр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видеофрагментов,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интерактивных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заданий,</w:t>
            </w:r>
            <w:r>
              <w:rPr>
                <w:rFonts w:eastAsia="Times New Roman" w:cs="Times New Roman" w:ascii="Times New Roman" w:hAnsi="Times New Roman"/>
                <w:spacing w:val="2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работа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группах,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Calibri" w:cs="Times New Roman" w:ascii="Times New Roman" w:hAnsi="Times New Roman"/>
                <w:spacing w:val="-60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творческих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заданий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hyperlink r:id="rId3">
              <w:r>
                <w:rPr>
                  <w:rFonts w:eastAsia="Calibri" w:cs="Times New Roman" w:ascii="Times New Roman" w:hAnsi="Times New Roman"/>
                  <w:color w:val="0462C1"/>
                  <w:kern w:val="0"/>
                  <w:u w:val="single"/>
                  <w:lang w:val="en-US"/>
                  <w14:ligatures w14:val="none"/>
                </w:rPr>
                <w:t>https://razgovor.edsoo.ru</w:t>
              </w:r>
            </w:hyperlink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09.09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324" w:before="6" w:after="0"/>
              <w:ind w:left="112" w:right="634" w:hanging="0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Век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информации.</w:t>
            </w:r>
            <w:r>
              <w:rPr>
                <w:rFonts w:eastAsia="Times New Roman" w:cs="Times New Roman" w:ascii="Times New Roman" w:hAnsi="Times New Roman"/>
                <w:spacing w:val="-60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120</w:t>
            </w:r>
            <w:r>
              <w:rPr>
                <w:rFonts w:eastAsia="Times New Roman" w:cs="Times New Roman" w:ascii="Times New Roman" w:hAnsi="Times New Roman"/>
                <w:spacing w:val="6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лет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Информационному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агентству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России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ТАСС</w:t>
            </w:r>
          </w:p>
        </w:tc>
        <w:tc>
          <w:tcPr>
            <w:tcW w:w="4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324" w:before="6" w:after="0"/>
              <w:ind w:left="113" w:hanging="0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Эвристическая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беседа,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просмотр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видеофрагментов,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интерактивных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заданий,</w:t>
            </w:r>
            <w:r>
              <w:rPr>
                <w:rFonts w:eastAsia="Times New Roman" w:cs="Times New Roman" w:ascii="Times New Roman" w:hAnsi="Times New Roman"/>
                <w:spacing w:val="2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работа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группах,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Calibri" w:cs="Times New Roman" w:ascii="Times New Roman" w:hAnsi="Times New Roman"/>
                <w:spacing w:val="-60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творческих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заданий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hyperlink r:id="rId4">
              <w:r>
                <w:rPr>
                  <w:rFonts w:eastAsia="Calibri" w:cs="Times New Roman" w:ascii="Times New Roman" w:hAnsi="Times New Roman"/>
                  <w:color w:val="0462C1"/>
                  <w:kern w:val="0"/>
                  <w:u w:val="single"/>
                  <w:lang w:val="en-US"/>
                  <w14:ligatures w14:val="none"/>
                </w:rPr>
                <w:t>https://razgovor.edsoo.ru</w:t>
              </w:r>
            </w:hyperlink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16.09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Дорогами</w:t>
            </w:r>
            <w:r>
              <w:rPr>
                <w:rFonts w:eastAsia="Calibri" w:cs="Times New Roman" w:ascii="Times New Roman" w:hAnsi="Times New Roman"/>
                <w:spacing w:val="27"/>
                <w:kern w:val="0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России</w:t>
            </w:r>
          </w:p>
        </w:tc>
        <w:tc>
          <w:tcPr>
            <w:tcW w:w="4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324" w:before="6" w:after="0"/>
              <w:ind w:left="113" w:hanging="0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Эвристическая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беседа,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просмотр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видеофрагментов,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интерактивных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заданий,</w:t>
            </w:r>
            <w:r>
              <w:rPr>
                <w:rFonts w:eastAsia="Times New Roman" w:cs="Times New Roman" w:ascii="Times New Roman" w:hAnsi="Times New Roman"/>
                <w:spacing w:val="2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работа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группах,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Calibri" w:cs="Times New Roman" w:ascii="Times New Roman" w:hAnsi="Times New Roman"/>
                <w:spacing w:val="-60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творческих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заданий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hyperlink r:id="rId5">
              <w:r>
                <w:rPr>
                  <w:rFonts w:eastAsia="Calibri" w:cs="Times New Roman" w:ascii="Times New Roman" w:hAnsi="Times New Roman"/>
                  <w:color w:val="0462C1"/>
                  <w:kern w:val="0"/>
                  <w:u w:val="single"/>
                  <w:lang w:val="en-US"/>
                  <w14:ligatures w14:val="none"/>
                </w:rPr>
                <w:t>https://razgovor.edsoo.ru</w:t>
              </w:r>
            </w:hyperlink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23.09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Путь</w:t>
            </w:r>
            <w:r>
              <w:rPr>
                <w:rFonts w:eastAsia="Calibri" w:cs="Times New Roman" w:ascii="Times New Roman" w:hAnsi="Times New Roman"/>
                <w:spacing w:val="30"/>
                <w:kern w:val="0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зерна</w:t>
            </w:r>
          </w:p>
        </w:tc>
        <w:tc>
          <w:tcPr>
            <w:tcW w:w="4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324" w:before="6" w:after="0"/>
              <w:ind w:left="113" w:hanging="0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Эвристическая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беседа,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просмотр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видеофрагментов,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интерактивных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заданий,</w:t>
            </w:r>
            <w:r>
              <w:rPr>
                <w:rFonts w:eastAsia="Times New Roman" w:cs="Times New Roman" w:ascii="Times New Roman" w:hAnsi="Times New Roman"/>
                <w:spacing w:val="2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работа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группах,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Calibri" w:cs="Times New Roman" w:ascii="Times New Roman" w:hAnsi="Times New Roman"/>
                <w:spacing w:val="-60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творческих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заданий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hyperlink r:id="rId6">
              <w:r>
                <w:rPr>
                  <w:rFonts w:eastAsia="Calibri" w:cs="Times New Roman" w:ascii="Times New Roman" w:hAnsi="Times New Roman"/>
                  <w:color w:val="0462C1"/>
                  <w:kern w:val="0"/>
                  <w:u w:val="single"/>
                  <w:lang w:val="en-US"/>
                  <w14:ligatures w14:val="none"/>
                </w:rPr>
                <w:t>https://razgovor.edsoo.ru</w:t>
              </w:r>
            </w:hyperlink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30.09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День</w:t>
            </w:r>
            <w:r>
              <w:rPr>
                <w:rFonts w:eastAsia="Calibri" w:cs="Times New Roman" w:ascii="Times New Roman" w:hAnsi="Times New Roman"/>
                <w:spacing w:val="23"/>
                <w:kern w:val="0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учителя</w:t>
            </w:r>
          </w:p>
        </w:tc>
        <w:tc>
          <w:tcPr>
            <w:tcW w:w="4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324" w:before="6" w:after="0"/>
              <w:ind w:left="113" w:hanging="0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Эвристическая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беседа,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просмотр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видеофрагментов,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интерактивных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заданий,</w:t>
            </w:r>
            <w:r>
              <w:rPr>
                <w:rFonts w:eastAsia="Times New Roman" w:cs="Times New Roman" w:ascii="Times New Roman" w:hAnsi="Times New Roman"/>
                <w:spacing w:val="2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работа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группах,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Calibri" w:cs="Times New Roman" w:ascii="Times New Roman" w:hAnsi="Times New Roman"/>
                <w:spacing w:val="-60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творческих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заданий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hyperlink r:id="rId7">
              <w:r>
                <w:rPr>
                  <w:rFonts w:eastAsia="Calibri" w:cs="Times New Roman" w:ascii="Times New Roman" w:hAnsi="Times New Roman"/>
                  <w:color w:val="0462C1"/>
                  <w:kern w:val="0"/>
                  <w:u w:val="single"/>
                  <w:lang w:val="en-US"/>
                  <w14:ligatures w14:val="none"/>
                </w:rPr>
                <w:t>https://razgovor.edsoo.ru</w:t>
              </w:r>
            </w:hyperlink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07.10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Легенды</w:t>
            </w:r>
            <w:r>
              <w:rPr>
                <w:rFonts w:eastAsia="Calibri" w:cs="Times New Roman" w:ascii="Times New Roman" w:hAnsi="Times New Roman"/>
                <w:spacing w:val="7"/>
                <w:kern w:val="0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о</w:t>
            </w:r>
            <w:r>
              <w:rPr>
                <w:rFonts w:eastAsia="Calibri" w:cs="Times New Roman" w:ascii="Times New Roman" w:hAnsi="Times New Roman"/>
                <w:spacing w:val="26"/>
                <w:kern w:val="0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России</w:t>
            </w:r>
          </w:p>
        </w:tc>
        <w:tc>
          <w:tcPr>
            <w:tcW w:w="4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324" w:before="6" w:after="0"/>
              <w:ind w:left="113" w:hanging="0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Эвристическая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беседа,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просмотр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видеофрагментов,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интерактивных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заданий,</w:t>
            </w:r>
            <w:r>
              <w:rPr>
                <w:rFonts w:eastAsia="Times New Roman" w:cs="Times New Roman" w:ascii="Times New Roman" w:hAnsi="Times New Roman"/>
                <w:spacing w:val="2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работа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группах,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Calibri" w:cs="Times New Roman" w:ascii="Times New Roman" w:hAnsi="Times New Roman"/>
                <w:spacing w:val="-60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творческих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заданий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hyperlink r:id="rId8">
              <w:r>
                <w:rPr>
                  <w:rFonts w:eastAsia="Calibri" w:cs="Times New Roman" w:ascii="Times New Roman" w:hAnsi="Times New Roman"/>
                  <w:color w:val="0462C1"/>
                  <w:kern w:val="0"/>
                  <w:u w:val="single"/>
                  <w:lang w:val="en-US"/>
                  <w14:ligatures w14:val="none"/>
                </w:rPr>
                <w:t>https://razgovor.edsoo.ru</w:t>
              </w:r>
            </w:hyperlink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14.10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Что значит быть взрослым?</w:t>
            </w:r>
          </w:p>
        </w:tc>
        <w:tc>
          <w:tcPr>
            <w:tcW w:w="4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324" w:before="6" w:after="0"/>
              <w:ind w:left="113" w:hanging="0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Эвристическая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беседа,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просмотр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видеофрагментов,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интерактивных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заданий,</w:t>
            </w:r>
            <w:r>
              <w:rPr>
                <w:rFonts w:eastAsia="Times New Roman" w:cs="Times New Roman" w:ascii="Times New Roman" w:hAnsi="Times New Roman"/>
                <w:spacing w:val="2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работа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группах,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Calibri" w:cs="Times New Roman" w:ascii="Times New Roman" w:hAnsi="Times New Roman"/>
                <w:spacing w:val="-60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творческих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заданий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hyperlink r:id="rId9">
              <w:r>
                <w:rPr>
                  <w:rFonts w:eastAsia="Calibri" w:cs="Times New Roman" w:ascii="Times New Roman" w:hAnsi="Times New Roman"/>
                  <w:color w:val="0462C1"/>
                  <w:kern w:val="0"/>
                  <w:u w:val="single"/>
                  <w:lang w:val="en-US"/>
                  <w14:ligatures w14:val="none"/>
                </w:rPr>
                <w:t>https://razgovor.edsoo.ru</w:t>
              </w:r>
            </w:hyperlink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21.10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Как</w:t>
            </w:r>
            <w:r>
              <w:rPr>
                <w:rFonts w:eastAsia="Calibri" w:cs="Times New Roman" w:ascii="Times New Roman" w:hAnsi="Times New Roman"/>
                <w:spacing w:val="14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создать</w:t>
            </w:r>
            <w:r>
              <w:rPr>
                <w:rFonts w:eastAsia="Calibri" w:cs="Times New Roman" w:ascii="Times New Roman" w:hAnsi="Times New Roman"/>
                <w:spacing w:val="15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крепкую</w:t>
            </w:r>
            <w:r>
              <w:rPr>
                <w:rFonts w:eastAsia="Calibri" w:cs="Times New Roman" w:ascii="Times New Roman" w:hAnsi="Times New Roman"/>
                <w:spacing w:val="-60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семью.</w:t>
            </w:r>
            <w:r>
              <w:rPr>
                <w:rFonts w:eastAsia="Calibri" w:cs="Times New Roman" w:ascii="Times New Roman" w:hAnsi="Times New Roman"/>
                <w:spacing w:val="5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День</w:t>
            </w:r>
            <w:r>
              <w:rPr>
                <w:rFonts w:eastAsia="Calibri" w:cs="Times New Roman" w:ascii="Times New Roman" w:hAnsi="Times New Roman"/>
                <w:spacing w:val="5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отца</w:t>
            </w:r>
          </w:p>
        </w:tc>
        <w:tc>
          <w:tcPr>
            <w:tcW w:w="4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324" w:before="6" w:after="0"/>
              <w:ind w:left="113" w:hanging="0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Эвристическая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беседа,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просмотр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видеофрагментов,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интерактивных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заданий,</w:t>
            </w:r>
            <w:r>
              <w:rPr>
                <w:rFonts w:eastAsia="Times New Roman" w:cs="Times New Roman" w:ascii="Times New Roman" w:hAnsi="Times New Roman"/>
                <w:spacing w:val="2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работа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группах,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Calibri" w:cs="Times New Roman" w:ascii="Times New Roman" w:hAnsi="Times New Roman"/>
                <w:spacing w:val="-60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творческих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заданий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hyperlink r:id="rId10">
              <w:r>
                <w:rPr>
                  <w:rFonts w:eastAsia="Calibri" w:cs="Times New Roman" w:ascii="Times New Roman" w:hAnsi="Times New Roman"/>
                  <w:color w:val="0462C1"/>
                  <w:kern w:val="0"/>
                  <w:u w:val="single"/>
                  <w:lang w:val="en-US"/>
                  <w14:ligatures w14:val="none"/>
                </w:rPr>
                <w:t>https://razgovor.edsoo.ru</w:t>
              </w:r>
            </w:hyperlink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11.11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Гостеприимная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Россия.</w:t>
            </w:r>
            <w:r>
              <w:rPr>
                <w:rFonts w:eastAsia="Calibri" w:cs="Times New Roman" w:ascii="Times New Roman" w:hAnsi="Times New Roman"/>
                <w:spacing w:val="12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Ко</w:t>
            </w:r>
            <w:r>
              <w:rPr>
                <w:rFonts w:eastAsia="Calibri" w:cs="Times New Roman" w:ascii="Times New Roman" w:hAnsi="Times New Roman"/>
                <w:spacing w:val="9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Дню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народного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единства</w:t>
            </w:r>
          </w:p>
        </w:tc>
        <w:tc>
          <w:tcPr>
            <w:tcW w:w="4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324" w:before="6" w:after="0"/>
              <w:ind w:left="113" w:hanging="0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Эвристическая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беседа,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просмотр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видеофрагментов,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интерактивных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заданий,</w:t>
            </w:r>
            <w:r>
              <w:rPr>
                <w:rFonts w:eastAsia="Times New Roman" w:cs="Times New Roman" w:ascii="Times New Roman" w:hAnsi="Times New Roman"/>
                <w:spacing w:val="2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работа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группах,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Calibri" w:cs="Times New Roman" w:ascii="Times New Roman" w:hAnsi="Times New Roman"/>
                <w:spacing w:val="-60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творческих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заданий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hyperlink r:id="rId11">
              <w:r>
                <w:rPr>
                  <w:rFonts w:eastAsia="Calibri" w:cs="Times New Roman" w:ascii="Times New Roman" w:hAnsi="Times New Roman"/>
                  <w:color w:val="0462C1"/>
                  <w:kern w:val="0"/>
                  <w:u w:val="single"/>
                  <w:lang w:val="en-US"/>
                  <w14:ligatures w14:val="none"/>
                </w:rPr>
                <w:t>https://razgovor.edsoo.ru</w:t>
              </w:r>
            </w:hyperlink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18.11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Твой</w:t>
            </w:r>
            <w:r>
              <w:rPr>
                <w:rFonts w:eastAsia="Calibri" w:cs="Times New Roman" w:ascii="Times New Roman" w:hAnsi="Times New Roman"/>
                <w:spacing w:val="30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вклад</w:t>
            </w:r>
            <w:r>
              <w:rPr>
                <w:rFonts w:eastAsia="Calibri" w:cs="Times New Roman" w:ascii="Times New Roman" w:hAnsi="Times New Roman"/>
                <w:spacing w:val="19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</w:t>
            </w:r>
            <w:r>
              <w:rPr>
                <w:rFonts w:eastAsia="Calibri" w:cs="Times New Roman" w:ascii="Times New Roman" w:hAnsi="Times New Roman"/>
                <w:spacing w:val="32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общее</w:t>
            </w:r>
            <w:r>
              <w:rPr>
                <w:rFonts w:eastAsia="Calibri" w:cs="Times New Roman" w:ascii="Times New Roman" w:hAnsi="Times New Roman"/>
                <w:spacing w:val="-60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дело</w:t>
            </w:r>
          </w:p>
        </w:tc>
        <w:tc>
          <w:tcPr>
            <w:tcW w:w="4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324" w:before="6" w:after="0"/>
              <w:ind w:left="113" w:hanging="0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Эвристическая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беседа,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просмотр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видеофрагментов,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интерактивных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заданий,</w:t>
            </w:r>
            <w:r>
              <w:rPr>
                <w:rFonts w:eastAsia="Times New Roman" w:cs="Times New Roman" w:ascii="Times New Roman" w:hAnsi="Times New Roman"/>
                <w:spacing w:val="2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работа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группах,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Calibri" w:cs="Times New Roman" w:ascii="Times New Roman" w:hAnsi="Times New Roman"/>
                <w:spacing w:val="-60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творческих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заданий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hyperlink r:id="rId12">
              <w:r>
                <w:rPr>
                  <w:rFonts w:eastAsia="Calibri" w:cs="Times New Roman" w:ascii="Times New Roman" w:hAnsi="Times New Roman"/>
                  <w:color w:val="0462C1"/>
                  <w:kern w:val="0"/>
                  <w:u w:val="single"/>
                  <w:lang w:val="en-US"/>
                  <w14:ligatures w14:val="none"/>
                </w:rPr>
                <w:t>https://razgovor.edsoo.ru</w:t>
              </w:r>
            </w:hyperlink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25.11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С</w:t>
            </w:r>
            <w:r>
              <w:rPr>
                <w:rFonts w:eastAsia="Calibri" w:cs="Times New Roman" w:ascii="Times New Roman" w:hAnsi="Times New Roman"/>
                <w:spacing w:val="30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заботой</w:t>
            </w:r>
            <w:r>
              <w:rPr>
                <w:rFonts w:eastAsia="Calibri" w:cs="Times New Roman" w:ascii="Times New Roman" w:hAnsi="Times New Roman"/>
                <w:spacing w:val="14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к</w:t>
            </w:r>
            <w:r>
              <w:rPr>
                <w:rFonts w:eastAsia="Calibri" w:cs="Times New Roman" w:ascii="Times New Roman" w:hAnsi="Times New Roman"/>
                <w:spacing w:val="3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себе</w:t>
            </w:r>
            <w:r>
              <w:rPr>
                <w:rFonts w:eastAsia="Calibri" w:cs="Times New Roman" w:ascii="Times New Roman" w:hAnsi="Times New Roman"/>
                <w:spacing w:val="-60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и</w:t>
            </w:r>
            <w:r>
              <w:rPr>
                <w:rFonts w:eastAsia="Calibri" w:cs="Times New Roman" w:ascii="Times New Roman" w:hAnsi="Times New Roman"/>
                <w:spacing w:val="28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окружающим</w:t>
            </w:r>
          </w:p>
        </w:tc>
        <w:tc>
          <w:tcPr>
            <w:tcW w:w="4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324" w:before="6" w:after="0"/>
              <w:ind w:left="113" w:hanging="0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Эвристическая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беседа,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просмотр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видеофрагментов,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интерактивных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заданий,</w:t>
            </w:r>
            <w:r>
              <w:rPr>
                <w:rFonts w:eastAsia="Times New Roman" w:cs="Times New Roman" w:ascii="Times New Roman" w:hAnsi="Times New Roman"/>
                <w:spacing w:val="2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работа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группах,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Calibri" w:cs="Times New Roman" w:ascii="Times New Roman" w:hAnsi="Times New Roman"/>
                <w:spacing w:val="-60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творческих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заданий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hyperlink r:id="rId13">
              <w:r>
                <w:rPr>
                  <w:rFonts w:eastAsia="Calibri" w:cs="Times New Roman" w:ascii="Times New Roman" w:hAnsi="Times New Roman"/>
                  <w:color w:val="0462C1"/>
                  <w:kern w:val="0"/>
                  <w:u w:val="single"/>
                  <w:lang w:val="en-US"/>
                  <w14:ligatures w14:val="none"/>
                </w:rPr>
                <w:t>https://razgovor.edsoo.ru</w:t>
              </w:r>
            </w:hyperlink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02.12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День</w:t>
            </w:r>
            <w:r>
              <w:rPr>
                <w:rFonts w:eastAsia="Calibri" w:cs="Times New Roman" w:ascii="Times New Roman" w:hAnsi="Times New Roman"/>
                <w:spacing w:val="21"/>
                <w:kern w:val="0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матери</w:t>
            </w:r>
          </w:p>
        </w:tc>
        <w:tc>
          <w:tcPr>
            <w:tcW w:w="4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324" w:before="6" w:after="0"/>
              <w:ind w:left="113" w:hanging="0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Эвристическая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беседа,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просмотр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видеофрагментов,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интерактивных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заданий,</w:t>
            </w:r>
            <w:r>
              <w:rPr>
                <w:rFonts w:eastAsia="Times New Roman" w:cs="Times New Roman" w:ascii="Times New Roman" w:hAnsi="Times New Roman"/>
                <w:spacing w:val="2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работа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группах,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Calibri" w:cs="Times New Roman" w:ascii="Times New Roman" w:hAnsi="Times New Roman"/>
                <w:spacing w:val="-60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творческих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заданий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hyperlink r:id="rId14">
              <w:r>
                <w:rPr>
                  <w:rFonts w:eastAsia="Calibri" w:cs="Times New Roman" w:ascii="Times New Roman" w:hAnsi="Times New Roman"/>
                  <w:color w:val="0462C1"/>
                  <w:kern w:val="0"/>
                  <w:u w:val="single"/>
                  <w:lang w:val="en-US"/>
                  <w14:ligatures w14:val="none"/>
                </w:rPr>
                <w:t>https://razgovor.edsoo.ru</w:t>
              </w:r>
            </w:hyperlink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09.12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Миссия-милосердие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(ко</w:t>
            </w:r>
            <w:r>
              <w:rPr>
                <w:rFonts w:eastAsia="Calibri" w:cs="Times New Roman" w:ascii="Times New Roman" w:hAnsi="Times New Roman"/>
                <w:spacing w:val="30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Дню</w:t>
            </w:r>
            <w:r>
              <w:rPr>
                <w:rFonts w:eastAsia="Calibri" w:cs="Times New Roman" w:ascii="Times New Roman" w:hAnsi="Times New Roman"/>
                <w:spacing w:val="50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волонтёра)</w:t>
            </w:r>
          </w:p>
        </w:tc>
        <w:tc>
          <w:tcPr>
            <w:tcW w:w="4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324" w:before="6" w:after="0"/>
              <w:ind w:left="113" w:hanging="0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Эвристическая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беседа,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просмотр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видеофрагментов,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интерактивных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заданий,</w:t>
            </w:r>
            <w:r>
              <w:rPr>
                <w:rFonts w:eastAsia="Times New Roman" w:cs="Times New Roman" w:ascii="Times New Roman" w:hAnsi="Times New Roman"/>
                <w:spacing w:val="2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работа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группах,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Calibri" w:cs="Times New Roman" w:ascii="Times New Roman" w:hAnsi="Times New Roman"/>
                <w:spacing w:val="-60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творческих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заданий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hyperlink r:id="rId15">
              <w:r>
                <w:rPr>
                  <w:rFonts w:eastAsia="Calibri" w:cs="Times New Roman" w:ascii="Times New Roman" w:hAnsi="Times New Roman"/>
                  <w:color w:val="0462C1"/>
                  <w:kern w:val="0"/>
                  <w:u w:val="single"/>
                  <w:lang w:val="en-US"/>
                  <w14:ligatures w14:val="none"/>
                </w:rPr>
                <w:t>https://razgovor.edsoo.ru</w:t>
              </w:r>
            </w:hyperlink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16.12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День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Героев</w:t>
            </w:r>
            <w:r>
              <w:rPr>
                <w:rFonts w:eastAsia="Calibri" w:cs="Times New Roman" w:ascii="Times New Roman" w:hAnsi="Times New Roman"/>
                <w:spacing w:val="-60"/>
                <w:kern w:val="0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Отечества</w:t>
            </w:r>
          </w:p>
        </w:tc>
        <w:tc>
          <w:tcPr>
            <w:tcW w:w="4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324" w:before="6" w:after="0"/>
              <w:ind w:left="113" w:hanging="0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Эвристическая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беседа,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просмотр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видеофрагментов,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интерактивных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заданий,</w:t>
            </w:r>
            <w:r>
              <w:rPr>
                <w:rFonts w:eastAsia="Times New Roman" w:cs="Times New Roman" w:ascii="Times New Roman" w:hAnsi="Times New Roman"/>
                <w:spacing w:val="2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работа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группах,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Calibri" w:cs="Times New Roman" w:ascii="Times New Roman" w:hAnsi="Times New Roman"/>
                <w:spacing w:val="-60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творческих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заданий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hyperlink r:id="rId16">
              <w:r>
                <w:rPr>
                  <w:rFonts w:eastAsia="Calibri" w:cs="Times New Roman" w:ascii="Times New Roman" w:hAnsi="Times New Roman"/>
                  <w:color w:val="0462C1"/>
                  <w:kern w:val="0"/>
                  <w:u w:val="single"/>
                  <w:lang w:val="en-US"/>
                  <w14:ligatures w14:val="none"/>
                </w:rPr>
                <w:t>https://razgovor.edsoo.ru</w:t>
              </w:r>
            </w:hyperlink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23.12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Как</w:t>
            </w:r>
            <w:r>
              <w:rPr>
                <w:rFonts w:eastAsia="Calibri" w:cs="Times New Roman" w:ascii="Times New Roman" w:hAnsi="Times New Roman"/>
                <w:spacing w:val="21"/>
                <w:kern w:val="0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пишут</w:t>
            </w:r>
            <w:r>
              <w:rPr>
                <w:rFonts w:eastAsia="Calibri" w:cs="Times New Roman" w:ascii="Times New Roman" w:hAnsi="Times New Roman"/>
                <w:spacing w:val="35"/>
                <w:kern w:val="0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законы?</w:t>
            </w:r>
          </w:p>
        </w:tc>
        <w:tc>
          <w:tcPr>
            <w:tcW w:w="4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324" w:before="6" w:after="0"/>
              <w:ind w:left="113" w:hanging="0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Эвристическая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беседа,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просмотр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видеофрагментов,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интерактивных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заданий,</w:t>
            </w:r>
            <w:r>
              <w:rPr>
                <w:rFonts w:eastAsia="Times New Roman" w:cs="Times New Roman" w:ascii="Times New Roman" w:hAnsi="Times New Roman"/>
                <w:spacing w:val="2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работа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группах,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Calibri" w:cs="Times New Roman" w:ascii="Times New Roman" w:hAnsi="Times New Roman"/>
                <w:spacing w:val="-60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творческих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заданий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hyperlink r:id="rId17">
              <w:r>
                <w:rPr>
                  <w:rFonts w:eastAsia="Calibri" w:cs="Times New Roman" w:ascii="Times New Roman" w:hAnsi="Times New Roman"/>
                  <w:color w:val="0462C1"/>
                  <w:kern w:val="0"/>
                  <w:u w:val="single"/>
                  <w:lang w:val="en-US"/>
                  <w14:ligatures w14:val="none"/>
                </w:rPr>
                <w:t>https://razgovor.edsoo.ru</w:t>
              </w:r>
            </w:hyperlink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28.12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Одна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страна –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одни</w:t>
            </w:r>
            <w:r>
              <w:rPr>
                <w:rFonts w:eastAsia="Calibri" w:cs="Times New Roman" w:ascii="Times New Roman" w:hAnsi="Times New Roman"/>
                <w:spacing w:val="20"/>
                <w:kern w:val="0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традиции</w:t>
            </w:r>
          </w:p>
        </w:tc>
        <w:tc>
          <w:tcPr>
            <w:tcW w:w="4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324" w:before="6" w:after="0"/>
              <w:ind w:left="113" w:hanging="0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Эвристическая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беседа,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просмотр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видеофрагментов,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интерактивных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заданий,</w:t>
            </w:r>
            <w:r>
              <w:rPr>
                <w:rFonts w:eastAsia="Times New Roman" w:cs="Times New Roman" w:ascii="Times New Roman" w:hAnsi="Times New Roman"/>
                <w:spacing w:val="2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работа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группах,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Calibri" w:cs="Times New Roman" w:ascii="Times New Roman" w:hAnsi="Times New Roman"/>
                <w:spacing w:val="-60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творческих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заданий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hyperlink r:id="rId18">
              <w:r>
                <w:rPr>
                  <w:rFonts w:eastAsia="Calibri" w:cs="Times New Roman" w:ascii="Times New Roman" w:hAnsi="Times New Roman"/>
                  <w:color w:val="0462C1"/>
                  <w:kern w:val="0"/>
                  <w:u w:val="single"/>
                  <w:lang w:val="en-US"/>
                  <w14:ligatures w14:val="none"/>
                </w:rPr>
                <w:t>https://razgovor.edsoo.ru</w:t>
              </w:r>
            </w:hyperlink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13.01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День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российской</w:t>
            </w:r>
            <w:r>
              <w:rPr>
                <w:rFonts w:eastAsia="Calibri" w:cs="Times New Roman" w:ascii="Times New Roman" w:hAnsi="Times New Roman"/>
                <w:spacing w:val="-60"/>
                <w:kern w:val="0"/>
                <w:lang w:val="en-US"/>
                <w14:ligatures w14:val="none"/>
              </w:rPr>
              <w:t xml:space="preserve">   </w:t>
            </w:r>
            <w:r>
              <w:rPr>
                <w:rFonts w:eastAsia="Calibri" w:cs="Times New Roman" w:ascii="Times New Roman" w:hAnsi="Times New Roman"/>
                <w:spacing w:val="-60"/>
                <w:kern w:val="0"/>
                <w14:ligatures w14:val="none"/>
              </w:rPr>
              <w:t xml:space="preserve">     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 xml:space="preserve"> печати</w:t>
            </w:r>
          </w:p>
        </w:tc>
        <w:tc>
          <w:tcPr>
            <w:tcW w:w="4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324" w:before="6" w:after="0"/>
              <w:ind w:left="113" w:hanging="0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Эвристическая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беседа,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просмотр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видеофрагментов,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интерактивных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заданий,</w:t>
            </w:r>
            <w:r>
              <w:rPr>
                <w:rFonts w:eastAsia="Times New Roman" w:cs="Times New Roman" w:ascii="Times New Roman" w:hAnsi="Times New Roman"/>
                <w:spacing w:val="2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работа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группах,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Calibri" w:cs="Times New Roman" w:ascii="Times New Roman" w:hAnsi="Times New Roman"/>
                <w:spacing w:val="-60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творческих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заданий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hyperlink r:id="rId19">
              <w:r>
                <w:rPr>
                  <w:rFonts w:eastAsia="Calibri" w:cs="Times New Roman" w:ascii="Times New Roman" w:hAnsi="Times New Roman"/>
                  <w:color w:val="0462C1"/>
                  <w:kern w:val="0"/>
                  <w:u w:val="single"/>
                  <w:lang w:val="en-US"/>
                  <w14:ligatures w14:val="none"/>
                </w:rPr>
                <w:t>https://razgovor.edsoo.ru</w:t>
              </w:r>
            </w:hyperlink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20.01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День</w:t>
            </w:r>
            <w:r>
              <w:rPr>
                <w:rFonts w:eastAsia="Calibri" w:cs="Times New Roman" w:ascii="Times New Roman" w:hAnsi="Times New Roman"/>
                <w:spacing w:val="20"/>
                <w:kern w:val="0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студента</w:t>
            </w:r>
          </w:p>
        </w:tc>
        <w:tc>
          <w:tcPr>
            <w:tcW w:w="4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324" w:before="6" w:after="0"/>
              <w:ind w:left="113" w:hanging="0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Эвристическая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беседа,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просмотр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видеофрагментов,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интерактивных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заданий,</w:t>
            </w:r>
            <w:r>
              <w:rPr>
                <w:rFonts w:eastAsia="Times New Roman" w:cs="Times New Roman" w:ascii="Times New Roman" w:hAnsi="Times New Roman"/>
                <w:spacing w:val="2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работа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группах,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Calibri" w:cs="Times New Roman" w:ascii="Times New Roman" w:hAnsi="Times New Roman"/>
                <w:spacing w:val="-60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творческих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заданий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hyperlink r:id="rId20">
              <w:r>
                <w:rPr>
                  <w:rFonts w:eastAsia="Calibri" w:cs="Times New Roman" w:ascii="Times New Roman" w:hAnsi="Times New Roman"/>
                  <w:color w:val="0462C1"/>
                  <w:kern w:val="0"/>
                  <w:u w:val="single"/>
                  <w:lang w:val="en-US"/>
                  <w14:ligatures w14:val="none"/>
                </w:rPr>
                <w:t>https://razgovor.edsoo.ru</w:t>
              </w:r>
            </w:hyperlink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27.01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7" w:after="0"/>
              <w:ind w:left="112" w:hanging="0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БРИКС</w:t>
            </w:r>
            <w:r>
              <w:rPr>
                <w:rFonts w:eastAsia="Times New Roman" w:cs="Times New Roman" w:ascii="Times New Roman" w:hAnsi="Times New Roman"/>
                <w:spacing w:val="47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(тема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о</w:t>
            </w:r>
            <w:r>
              <w:rPr>
                <w:rFonts w:eastAsia="Calibri" w:cs="Times New Roman" w:ascii="Times New Roman" w:hAnsi="Times New Roman"/>
                <w:spacing w:val="6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международных</w:t>
            </w:r>
            <w:r>
              <w:rPr>
                <w:rFonts w:eastAsia="Calibri" w:cs="Times New Roman" w:ascii="Times New Roman" w:hAnsi="Times New Roman"/>
                <w:spacing w:val="-60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отношениях)</w:t>
            </w:r>
          </w:p>
        </w:tc>
        <w:tc>
          <w:tcPr>
            <w:tcW w:w="4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324" w:before="6" w:after="0"/>
              <w:ind w:left="113" w:hanging="0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Эвристическая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беседа,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просмотр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видеофрагментов,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интерактивных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заданий,</w:t>
            </w:r>
            <w:r>
              <w:rPr>
                <w:rFonts w:eastAsia="Times New Roman" w:cs="Times New Roman" w:ascii="Times New Roman" w:hAnsi="Times New Roman"/>
                <w:spacing w:val="2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работа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группах,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Calibri" w:cs="Times New Roman" w:ascii="Times New Roman" w:hAnsi="Times New Roman"/>
                <w:spacing w:val="-60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творческих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заданий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hyperlink r:id="rId21">
              <w:r>
                <w:rPr>
                  <w:rFonts w:eastAsia="Calibri" w:cs="Times New Roman" w:ascii="Times New Roman" w:hAnsi="Times New Roman"/>
                  <w:color w:val="0462C1"/>
                  <w:kern w:val="0"/>
                  <w:u w:val="single"/>
                  <w:lang w:val="en-US"/>
                  <w14:ligatures w14:val="none"/>
                </w:rPr>
                <w:t>https://razgovor.edsoo.ru</w:t>
              </w:r>
            </w:hyperlink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20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03.02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7" w:after="0"/>
              <w:ind w:left="112" w:hanging="0"/>
              <w:rPr>
                <w:rFonts w:ascii="Times New Roman" w:hAnsi="Times New Roman" w:eastAsia="Times New Roman" w:cs="Times New Roman"/>
                <w:kern w:val="0"/>
                <w:lang w:val="en-US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val="en-US"/>
                <w14:ligatures w14:val="none"/>
              </w:rPr>
              <w:t>Бизнес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и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технологическое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предпринимательство</w:t>
            </w:r>
          </w:p>
        </w:tc>
        <w:tc>
          <w:tcPr>
            <w:tcW w:w="4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324" w:before="6" w:after="0"/>
              <w:ind w:left="113" w:hanging="0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Эвристическая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беседа,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просмотр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видеофрагментов,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интерактивных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заданий,</w:t>
            </w:r>
            <w:r>
              <w:rPr>
                <w:rFonts w:eastAsia="Times New Roman" w:cs="Times New Roman" w:ascii="Times New Roman" w:hAnsi="Times New Roman"/>
                <w:spacing w:val="2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работа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группах,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Calibri" w:cs="Times New Roman" w:ascii="Times New Roman" w:hAnsi="Times New Roman"/>
                <w:spacing w:val="-60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творческих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заданий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hyperlink r:id="rId22">
              <w:r>
                <w:rPr>
                  <w:rFonts w:eastAsia="Calibri" w:cs="Times New Roman" w:ascii="Times New Roman" w:hAnsi="Times New Roman"/>
                  <w:color w:val="0462C1"/>
                  <w:kern w:val="0"/>
                  <w:u w:val="single"/>
                  <w:lang w:val="en-US"/>
                  <w14:ligatures w14:val="none"/>
                </w:rPr>
                <w:t>https://razgovor.edsoo.ru</w:t>
              </w:r>
            </w:hyperlink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21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10.02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Искусственный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интеллект</w:t>
            </w:r>
            <w:r>
              <w:rPr>
                <w:rFonts w:eastAsia="Calibri" w:cs="Times New Roman" w:ascii="Times New Roman" w:hAnsi="Times New Roman"/>
                <w:spacing w:val="40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и</w:t>
            </w:r>
            <w:r>
              <w:rPr>
                <w:rFonts w:eastAsia="Calibri" w:cs="Times New Roman" w:ascii="Times New Roman" w:hAnsi="Times New Roman"/>
                <w:spacing w:val="49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человек.</w:t>
            </w:r>
            <w:r>
              <w:rPr>
                <w:rFonts w:eastAsia="Calibri" w:cs="Times New Roman" w:ascii="Times New Roman" w:hAnsi="Times New Roman"/>
                <w:spacing w:val="-60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Стратегия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взаимодействия</w:t>
            </w:r>
          </w:p>
        </w:tc>
        <w:tc>
          <w:tcPr>
            <w:tcW w:w="4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324" w:before="6" w:after="0"/>
              <w:ind w:left="113" w:hanging="0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Эвристическая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беседа,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просмотр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видеофрагментов,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интерактивных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заданий,</w:t>
            </w:r>
            <w:r>
              <w:rPr>
                <w:rFonts w:eastAsia="Times New Roman" w:cs="Times New Roman" w:ascii="Times New Roman" w:hAnsi="Times New Roman"/>
                <w:spacing w:val="2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работа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группах,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Calibri" w:cs="Times New Roman" w:ascii="Times New Roman" w:hAnsi="Times New Roman"/>
                <w:spacing w:val="-60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творческих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заданий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hyperlink r:id="rId23">
              <w:r>
                <w:rPr>
                  <w:rFonts w:eastAsia="Calibri" w:cs="Times New Roman" w:ascii="Times New Roman" w:hAnsi="Times New Roman"/>
                  <w:color w:val="0462C1"/>
                  <w:kern w:val="0"/>
                  <w:u w:val="single"/>
                  <w:lang w:val="en-US"/>
                  <w14:ligatures w14:val="none"/>
                </w:rPr>
                <w:t>https://razgovor.edsoo.ru</w:t>
              </w:r>
            </w:hyperlink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22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17.02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314" w:before="6" w:after="0"/>
              <w:ind w:left="112" w:right="340" w:hanging="0"/>
              <w:jc w:val="both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Что значит служить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Отечеству? 280 лет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со</w:t>
            </w:r>
            <w:r>
              <w:rPr>
                <w:rFonts w:eastAsia="Times New Roman" w:cs="Times New Roman" w:ascii="Times New Roman" w:hAnsi="Times New Roman"/>
                <w:spacing w:val="12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дня</w:t>
            </w:r>
            <w:r>
              <w:rPr>
                <w:rFonts w:eastAsia="Times New Roman" w:cs="Times New Roman" w:ascii="Times New Roman" w:hAnsi="Times New Roman"/>
                <w:spacing w:val="7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рождения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Ф.</w:t>
            </w:r>
            <w:r>
              <w:rPr>
                <w:rFonts w:eastAsia="Calibri" w:cs="Times New Roman" w:ascii="Times New Roman" w:hAnsi="Times New Roman"/>
                <w:spacing w:val="17"/>
                <w:kern w:val="0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Ушакова</w:t>
            </w:r>
          </w:p>
        </w:tc>
        <w:tc>
          <w:tcPr>
            <w:tcW w:w="4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324" w:before="6" w:after="0"/>
              <w:ind w:left="113" w:hanging="0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Эвристическая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беседа,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просмотр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видеофрагментов,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интерактивных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заданий,</w:t>
            </w:r>
            <w:r>
              <w:rPr>
                <w:rFonts w:eastAsia="Times New Roman" w:cs="Times New Roman" w:ascii="Times New Roman" w:hAnsi="Times New Roman"/>
                <w:spacing w:val="2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работа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группах,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Calibri" w:cs="Times New Roman" w:ascii="Times New Roman" w:hAnsi="Times New Roman"/>
                <w:spacing w:val="-60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творческих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заданий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hyperlink r:id="rId24">
              <w:r>
                <w:rPr>
                  <w:rFonts w:eastAsia="Calibri" w:cs="Times New Roman" w:ascii="Times New Roman" w:hAnsi="Times New Roman"/>
                  <w:color w:val="0462C1"/>
                  <w:kern w:val="0"/>
                  <w:u w:val="single"/>
                  <w:lang w:val="en-US"/>
                  <w14:ligatures w14:val="none"/>
                </w:rPr>
                <w:t>https://razgovor.edsoo.ru</w:t>
              </w:r>
            </w:hyperlink>
          </w:p>
        </w:tc>
      </w:tr>
      <w:tr>
        <w:trPr>
          <w:trHeight w:val="543" w:hRule="atLeast"/>
        </w:trPr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23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24.02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spacing w:val="-60"/>
                <w:kern w:val="0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Артика- территория развития</w:t>
            </w:r>
          </w:p>
        </w:tc>
        <w:tc>
          <w:tcPr>
            <w:tcW w:w="4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324" w:before="6" w:after="0"/>
              <w:ind w:left="113" w:hanging="0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Эвристическая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беседа,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просмотр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видеофрагментов,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интерактивных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заданий,</w:t>
            </w:r>
            <w:r>
              <w:rPr>
                <w:rFonts w:eastAsia="Times New Roman" w:cs="Times New Roman" w:ascii="Times New Roman" w:hAnsi="Times New Roman"/>
                <w:spacing w:val="2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работа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группах,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Calibri" w:cs="Times New Roman" w:ascii="Times New Roman" w:hAnsi="Times New Roman"/>
                <w:spacing w:val="-60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творческих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заданий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hyperlink r:id="rId25">
              <w:r>
                <w:rPr>
                  <w:rFonts w:eastAsia="Calibri" w:cs="Times New Roman" w:ascii="Times New Roman" w:hAnsi="Times New Roman"/>
                  <w:color w:val="0462C1"/>
                  <w:kern w:val="0"/>
                  <w:u w:val="single"/>
                  <w:lang w:val="en-US"/>
                  <w14:ligatures w14:val="none"/>
                </w:rPr>
                <w:t>https://razgovor.edsoo.ru</w:t>
              </w:r>
            </w:hyperlink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24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03.03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Международный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женский</w:t>
            </w:r>
            <w:r>
              <w:rPr>
                <w:rFonts w:eastAsia="Calibri" w:cs="Times New Roman" w:ascii="Times New Roman" w:hAnsi="Times New Roman"/>
                <w:spacing w:val="17"/>
                <w:kern w:val="0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день</w:t>
            </w:r>
          </w:p>
        </w:tc>
        <w:tc>
          <w:tcPr>
            <w:tcW w:w="4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324" w:before="6" w:after="0"/>
              <w:ind w:left="113" w:hanging="0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Эвристическая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беседа,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просмотр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видеофрагментов,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интерактивных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заданий,</w:t>
            </w:r>
            <w:r>
              <w:rPr>
                <w:rFonts w:eastAsia="Times New Roman" w:cs="Times New Roman" w:ascii="Times New Roman" w:hAnsi="Times New Roman"/>
                <w:spacing w:val="2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работа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группах,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Calibri" w:cs="Times New Roman" w:ascii="Times New Roman" w:hAnsi="Times New Roman"/>
                <w:spacing w:val="-60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творческих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заданий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hyperlink r:id="rId26">
              <w:r>
                <w:rPr>
                  <w:rFonts w:eastAsia="Calibri" w:cs="Times New Roman" w:ascii="Times New Roman" w:hAnsi="Times New Roman"/>
                  <w:color w:val="0462C1"/>
                  <w:kern w:val="0"/>
                  <w:u w:val="single"/>
                  <w:lang w:val="en-US"/>
                  <w14:ligatures w14:val="none"/>
                </w:rPr>
                <w:t>https://razgovor.edsoo.ru</w:t>
              </w:r>
            </w:hyperlink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25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10.03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Массовый</w:t>
            </w:r>
            <w:r>
              <w:rPr>
                <w:rFonts w:eastAsia="Calibri" w:cs="Times New Roman" w:ascii="Times New Roman" w:hAnsi="Times New Roman"/>
                <w:spacing w:val="5"/>
                <w:kern w:val="0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спорт</w:t>
            </w:r>
            <w:r>
              <w:rPr>
                <w:rFonts w:eastAsia="Calibri" w:cs="Times New Roman" w:ascii="Times New Roman" w:hAnsi="Times New Roman"/>
                <w:spacing w:val="-60"/>
                <w:kern w:val="0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в</w:t>
            </w:r>
            <w:r>
              <w:rPr>
                <w:rFonts w:eastAsia="Calibri" w:cs="Times New Roman" w:ascii="Times New Roman" w:hAnsi="Times New Roman"/>
                <w:spacing w:val="13"/>
                <w:kern w:val="0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России</w:t>
            </w:r>
          </w:p>
        </w:tc>
        <w:tc>
          <w:tcPr>
            <w:tcW w:w="4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324" w:before="6" w:after="0"/>
              <w:ind w:left="113" w:hanging="0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Эвристическая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беседа,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просмотр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видеофрагментов,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интерактивных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заданий,</w:t>
            </w:r>
            <w:r>
              <w:rPr>
                <w:rFonts w:eastAsia="Times New Roman" w:cs="Times New Roman" w:ascii="Times New Roman" w:hAnsi="Times New Roman"/>
                <w:spacing w:val="2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работа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группах,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Calibri" w:cs="Times New Roman" w:ascii="Times New Roman" w:hAnsi="Times New Roman"/>
                <w:spacing w:val="-60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творческих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заданий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hyperlink r:id="rId27">
              <w:r>
                <w:rPr>
                  <w:rFonts w:eastAsia="Calibri" w:cs="Times New Roman" w:ascii="Times New Roman" w:hAnsi="Times New Roman"/>
                  <w:color w:val="0462C1"/>
                  <w:kern w:val="0"/>
                  <w:u w:val="single"/>
                  <w:lang w:val="en-US"/>
                  <w14:ligatures w14:val="none"/>
                </w:rPr>
                <w:t>https://razgovor.edsoo.ru</w:t>
              </w:r>
            </w:hyperlink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26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17.03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День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воссоединения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Крыма</w:t>
            </w:r>
            <w:r>
              <w:rPr>
                <w:rFonts w:eastAsia="Calibri" w:cs="Times New Roman" w:ascii="Times New Roman" w:hAnsi="Times New Roman"/>
                <w:spacing w:val="49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и</w:t>
            </w:r>
            <w:r>
              <w:rPr>
                <w:rFonts w:eastAsia="Calibri" w:cs="Times New Roman" w:ascii="Times New Roman" w:hAnsi="Times New Roman"/>
                <w:spacing w:val="38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Севастополя</w:t>
            </w:r>
            <w:r>
              <w:rPr>
                <w:rFonts w:eastAsia="Calibri" w:cs="Times New Roman" w:ascii="Times New Roman" w:hAnsi="Times New Roman"/>
                <w:spacing w:val="-59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с Россией.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100-летие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Артека</w:t>
            </w:r>
          </w:p>
        </w:tc>
        <w:tc>
          <w:tcPr>
            <w:tcW w:w="4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324" w:before="6" w:after="0"/>
              <w:ind w:left="113" w:hanging="0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Эвристическая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беседа,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просмотр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видеофрагментов,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интерактивных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заданий,</w:t>
            </w:r>
            <w:r>
              <w:rPr>
                <w:rFonts w:eastAsia="Times New Roman" w:cs="Times New Roman" w:ascii="Times New Roman" w:hAnsi="Times New Roman"/>
                <w:spacing w:val="2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работа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группах,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Calibri" w:cs="Times New Roman" w:ascii="Times New Roman" w:hAnsi="Times New Roman"/>
                <w:spacing w:val="-60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творческих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заданий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hyperlink r:id="rId28">
              <w:r>
                <w:rPr>
                  <w:rFonts w:eastAsia="Calibri" w:cs="Times New Roman" w:ascii="Times New Roman" w:hAnsi="Times New Roman"/>
                  <w:color w:val="0462C1"/>
                  <w:kern w:val="0"/>
                  <w:u w:val="single"/>
                  <w:lang w:val="en-US"/>
                  <w14:ligatures w14:val="none"/>
                </w:rPr>
                <w:t>https://razgovor.edsoo.ru</w:t>
              </w:r>
            </w:hyperlink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27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07.04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exact" w:line="279" w:before="0" w:after="0"/>
              <w:ind w:left="112" w:hanging="0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Служение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творчеством.</w:t>
            </w:r>
            <w:r>
              <w:rPr>
                <w:rFonts w:eastAsia="Times New Roman" w:cs="Times New Roman" w:ascii="Times New Roman" w:hAnsi="Times New Roman"/>
                <w:spacing w:val="7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Зачем</w:t>
            </w:r>
            <w:r>
              <w:rPr>
                <w:rFonts w:eastAsia="Times New Roman" w:cs="Times New Roman" w:ascii="Times New Roman" w:hAnsi="Times New Roman"/>
                <w:spacing w:val="-60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людям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искусство?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185</w:t>
            </w:r>
            <w:r>
              <w:rPr>
                <w:rFonts w:eastAsia="Times New Roman" w:cs="Times New Roman" w:ascii="Times New Roman" w:hAnsi="Times New Roman"/>
                <w:spacing w:val="9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лет</w:t>
            </w:r>
            <w:r>
              <w:rPr>
                <w:rFonts w:eastAsia="Times New Roman" w:cs="Times New Roman" w:ascii="Times New Roman" w:hAnsi="Times New Roman"/>
                <w:spacing w:val="-6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со</w:t>
            </w:r>
            <w:r>
              <w:rPr>
                <w:rFonts w:eastAsia="Times New Roman" w:cs="Times New Roman" w:ascii="Times New Roman" w:hAnsi="Times New Roman"/>
                <w:spacing w:val="9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дня рождения П.</w:t>
            </w:r>
            <w:r>
              <w:rPr>
                <w:rFonts w:eastAsia="Times New Roman" w:cs="Times New Roman" w:ascii="Times New Roman" w:hAnsi="Times New Roman"/>
                <w:spacing w:val="20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И.</w:t>
            </w:r>
            <w:r>
              <w:rPr>
                <w:rFonts w:eastAsia="Times New Roman" w:cs="Times New Roman" w:ascii="Times New Roman" w:hAnsi="Times New Roman"/>
                <w:spacing w:val="20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Чайковского</w:t>
            </w:r>
          </w:p>
        </w:tc>
        <w:tc>
          <w:tcPr>
            <w:tcW w:w="4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324" w:before="6" w:after="0"/>
              <w:ind w:left="113" w:hanging="0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Эвристическая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беседа,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просмотр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видеофрагментов,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интерактивных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заданий,</w:t>
            </w:r>
            <w:r>
              <w:rPr>
                <w:rFonts w:eastAsia="Times New Roman" w:cs="Times New Roman" w:ascii="Times New Roman" w:hAnsi="Times New Roman"/>
                <w:spacing w:val="2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работа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группах,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Calibri" w:cs="Times New Roman" w:ascii="Times New Roman" w:hAnsi="Times New Roman"/>
                <w:spacing w:val="-60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творческих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заданий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hyperlink r:id="rId29">
              <w:r>
                <w:rPr>
                  <w:rFonts w:eastAsia="Calibri" w:cs="Times New Roman" w:ascii="Times New Roman" w:hAnsi="Times New Roman"/>
                  <w:color w:val="0462C1"/>
                  <w:kern w:val="0"/>
                  <w:u w:val="single"/>
                  <w:lang w:val="en-US"/>
                  <w14:ligatures w14:val="none"/>
                </w:rPr>
                <w:t>https://razgovor.edsoo.ru</w:t>
              </w:r>
            </w:hyperlink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28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14.04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324" w:before="7" w:after="0"/>
              <w:ind w:left="112" w:right="504" w:hanging="0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Моя</w:t>
            </w:r>
            <w:r>
              <w:rPr>
                <w:rFonts w:eastAsia="Times New Roman" w:cs="Times New Roman" w:ascii="Times New Roman" w:hAnsi="Times New Roman"/>
                <w:spacing w:val="28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малая</w:t>
            </w:r>
            <w:r>
              <w:rPr>
                <w:rFonts w:eastAsia="Times New Roman" w:cs="Times New Roman" w:ascii="Times New Roman" w:hAnsi="Times New Roman"/>
                <w:spacing w:val="28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Родина</w:t>
            </w:r>
            <w:r>
              <w:rPr>
                <w:rFonts w:eastAsia="Times New Roman" w:cs="Times New Roman" w:ascii="Times New Roman" w:hAnsi="Times New Roman"/>
                <w:spacing w:val="-59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(региональный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kern w:val="0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и</w:t>
            </w:r>
            <w:r>
              <w:rPr>
                <w:rFonts w:eastAsia="Calibri" w:cs="Times New Roman" w:ascii="Times New Roman" w:hAnsi="Times New Roman"/>
                <w:spacing w:val="18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местный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компонент)</w:t>
            </w:r>
          </w:p>
        </w:tc>
        <w:tc>
          <w:tcPr>
            <w:tcW w:w="4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324" w:before="6" w:after="0"/>
              <w:ind w:left="113" w:hanging="0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Эвристическая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беседа,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просмотр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видеофрагментов,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интерактивных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заданий,</w:t>
            </w:r>
            <w:r>
              <w:rPr>
                <w:rFonts w:eastAsia="Times New Roman" w:cs="Times New Roman" w:ascii="Times New Roman" w:hAnsi="Times New Roman"/>
                <w:spacing w:val="2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работа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группах,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Calibri" w:cs="Times New Roman" w:ascii="Times New Roman" w:hAnsi="Times New Roman"/>
                <w:spacing w:val="-60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творческих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заданий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hyperlink r:id="rId30">
              <w:r>
                <w:rPr>
                  <w:rFonts w:eastAsia="Calibri" w:cs="Times New Roman" w:ascii="Times New Roman" w:hAnsi="Times New Roman"/>
                  <w:color w:val="0462C1"/>
                  <w:kern w:val="0"/>
                  <w:u w:val="single"/>
                  <w:lang w:val="en-US"/>
                  <w14:ligatures w14:val="none"/>
                </w:rPr>
                <w:t>https://razgovor.edsoo.ru</w:t>
              </w:r>
            </w:hyperlink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29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21.04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Герои</w:t>
            </w:r>
            <w:r>
              <w:rPr>
                <w:rFonts w:eastAsia="Calibri" w:cs="Times New Roman" w:ascii="Times New Roman" w:hAnsi="Times New Roman"/>
                <w:spacing w:val="9"/>
                <w:kern w:val="0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космической</w:t>
            </w:r>
            <w:r>
              <w:rPr>
                <w:rFonts w:eastAsia="Calibri" w:cs="Times New Roman" w:ascii="Times New Roman" w:hAnsi="Times New Roman"/>
                <w:spacing w:val="-60"/>
                <w:kern w:val="0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отрасли</w:t>
            </w:r>
          </w:p>
        </w:tc>
        <w:tc>
          <w:tcPr>
            <w:tcW w:w="4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324" w:before="6" w:after="0"/>
              <w:ind w:left="113" w:hanging="0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Эвристическая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беседа,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просмотр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видеофрагментов,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интерактивных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заданий,</w:t>
            </w:r>
            <w:r>
              <w:rPr>
                <w:rFonts w:eastAsia="Times New Roman" w:cs="Times New Roman" w:ascii="Times New Roman" w:hAnsi="Times New Roman"/>
                <w:spacing w:val="2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работа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группах,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Calibri" w:cs="Times New Roman" w:ascii="Times New Roman" w:hAnsi="Times New Roman"/>
                <w:spacing w:val="-60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творческих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заданий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hyperlink r:id="rId31">
              <w:r>
                <w:rPr>
                  <w:rFonts w:eastAsia="Calibri" w:cs="Times New Roman" w:ascii="Times New Roman" w:hAnsi="Times New Roman"/>
                  <w:color w:val="0462C1"/>
                  <w:kern w:val="0"/>
                  <w:u w:val="single"/>
                  <w:lang w:val="en-US"/>
                  <w14:ligatures w14:val="none"/>
                </w:rPr>
                <w:t>https://razgovor.edsoo.ru</w:t>
              </w:r>
            </w:hyperlink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30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28.04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Гражданская</w:t>
            </w:r>
            <w:r>
              <w:rPr>
                <w:rFonts w:eastAsia="Calibri" w:cs="Times New Roman" w:ascii="Times New Roman" w:hAnsi="Times New Roman"/>
                <w:spacing w:val="9"/>
                <w:kern w:val="0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авиация</w:t>
            </w:r>
            <w:r>
              <w:rPr>
                <w:rFonts w:eastAsia="Calibri" w:cs="Times New Roman" w:ascii="Times New Roman" w:hAnsi="Times New Roman"/>
                <w:spacing w:val="-60"/>
                <w:kern w:val="0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России</w:t>
            </w:r>
          </w:p>
        </w:tc>
        <w:tc>
          <w:tcPr>
            <w:tcW w:w="4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324" w:before="6" w:after="0"/>
              <w:ind w:left="113" w:hanging="0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Эвристическая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беседа,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просмотр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видеофрагментов,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интерактивных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заданий,</w:t>
            </w:r>
            <w:r>
              <w:rPr>
                <w:rFonts w:eastAsia="Times New Roman" w:cs="Times New Roman" w:ascii="Times New Roman" w:hAnsi="Times New Roman"/>
                <w:spacing w:val="2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работа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группах,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Calibri" w:cs="Times New Roman" w:ascii="Times New Roman" w:hAnsi="Times New Roman"/>
                <w:spacing w:val="-60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творческих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заданий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hyperlink r:id="rId32">
              <w:r>
                <w:rPr>
                  <w:rFonts w:eastAsia="Calibri" w:cs="Times New Roman" w:ascii="Times New Roman" w:hAnsi="Times New Roman"/>
                  <w:color w:val="0462C1"/>
                  <w:kern w:val="0"/>
                  <w:u w:val="single"/>
                  <w:lang w:val="en-US"/>
                  <w14:ligatures w14:val="none"/>
                </w:rPr>
                <w:t>https://razgovor.edsoo.ru</w:t>
              </w:r>
            </w:hyperlink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31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05.05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Медицина</w:t>
            </w:r>
            <w:r>
              <w:rPr>
                <w:rFonts w:eastAsia="Calibri" w:cs="Times New Roman" w:ascii="Times New Roman" w:hAnsi="Times New Roman"/>
                <w:spacing w:val="41"/>
                <w:kern w:val="0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России</w:t>
            </w:r>
          </w:p>
        </w:tc>
        <w:tc>
          <w:tcPr>
            <w:tcW w:w="4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324" w:before="6" w:after="0"/>
              <w:ind w:left="113" w:hanging="0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Эвристическая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беседа,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просмотр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видеофрагментов,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интерактивных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заданий,</w:t>
            </w:r>
            <w:r>
              <w:rPr>
                <w:rFonts w:eastAsia="Times New Roman" w:cs="Times New Roman" w:ascii="Times New Roman" w:hAnsi="Times New Roman"/>
                <w:spacing w:val="2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работа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группах,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Calibri" w:cs="Times New Roman" w:ascii="Times New Roman" w:hAnsi="Times New Roman"/>
                <w:spacing w:val="-60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творческих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заданий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hyperlink r:id="rId33">
              <w:r>
                <w:rPr>
                  <w:rFonts w:eastAsia="Calibri" w:cs="Times New Roman" w:ascii="Times New Roman" w:hAnsi="Times New Roman"/>
                  <w:color w:val="0462C1"/>
                  <w:kern w:val="0"/>
                  <w:u w:val="single"/>
                  <w:lang w:val="en-US"/>
                  <w14:ligatures w14:val="none"/>
                </w:rPr>
                <w:t>https://razgovor.edsoo.ru</w:t>
              </w:r>
            </w:hyperlink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32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12.05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kern w:val="0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Что</w:t>
            </w:r>
            <w:r>
              <w:rPr>
                <w:rFonts w:eastAsia="Calibri" w:cs="Times New Roman" w:ascii="Times New Roman" w:hAnsi="Times New Roman"/>
                <w:spacing w:val="45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такое</w:t>
            </w:r>
            <w:r>
              <w:rPr>
                <w:rFonts w:eastAsia="Calibri" w:cs="Times New Roman" w:ascii="Times New Roman" w:hAnsi="Times New Roman"/>
                <w:spacing w:val="24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успех?</w:t>
            </w:r>
            <w:r>
              <w:rPr>
                <w:rFonts w:eastAsia="Calibri" w:cs="Times New Roman" w:ascii="Times New Roman" w:hAnsi="Times New Roman"/>
                <w:spacing w:val="-59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(ко</w:t>
            </w:r>
            <w:r>
              <w:rPr>
                <w:rFonts w:eastAsia="Calibri" w:cs="Times New Roman" w:ascii="Times New Roman" w:hAnsi="Times New Roman"/>
                <w:spacing w:val="13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Дню</w:t>
            </w:r>
            <w:r>
              <w:rPr>
                <w:rFonts w:eastAsia="Calibri" w:cs="Times New Roman" w:ascii="Times New Roman" w:hAnsi="Times New Roman"/>
                <w:spacing w:val="27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труда)</w:t>
            </w:r>
          </w:p>
        </w:tc>
        <w:tc>
          <w:tcPr>
            <w:tcW w:w="4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324" w:before="6" w:after="0"/>
              <w:ind w:left="113" w:hanging="0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Эвристическая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беседа,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просмотр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видеофрагментов,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интерактивных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заданий,</w:t>
            </w:r>
            <w:r>
              <w:rPr>
                <w:rFonts w:eastAsia="Times New Roman" w:cs="Times New Roman" w:ascii="Times New Roman" w:hAnsi="Times New Roman"/>
                <w:spacing w:val="2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работа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группах,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Calibri" w:cs="Times New Roman" w:ascii="Times New Roman" w:hAnsi="Times New Roman"/>
                <w:spacing w:val="-60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творческих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заданий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hyperlink r:id="rId34">
              <w:r>
                <w:rPr>
                  <w:rFonts w:eastAsia="Calibri" w:cs="Times New Roman" w:ascii="Times New Roman" w:hAnsi="Times New Roman"/>
                  <w:color w:val="0462C1"/>
                  <w:kern w:val="0"/>
                  <w:u w:val="single"/>
                  <w:lang w:val="en-US"/>
                  <w14:ligatures w14:val="none"/>
                </w:rPr>
                <w:t>https://razgovor.edsoo.ru</w:t>
              </w:r>
            </w:hyperlink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33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19.05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324" w:before="4" w:after="0"/>
              <w:ind w:left="112" w:right="634" w:hanging="0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80-летие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Победы</w:t>
            </w:r>
            <w:r>
              <w:rPr>
                <w:rFonts w:eastAsia="Times New Roman" w:cs="Times New Roman" w:ascii="Times New Roman" w:hAnsi="Times New Roman"/>
                <w:spacing w:val="-60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</w:t>
            </w:r>
            <w:r>
              <w:rPr>
                <w:rFonts w:eastAsia="Times New Roman" w:cs="Times New Roman" w:ascii="Times New Roman" w:hAnsi="Times New Roman"/>
                <w:spacing w:val="13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Великой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kern w:val="0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Отечественной</w:t>
            </w:r>
            <w:r>
              <w:rPr>
                <w:rFonts w:eastAsia="Calibri" w:cs="Times New Roman" w:ascii="Times New Roman" w:hAnsi="Times New Roman"/>
                <w:spacing w:val="38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войне</w:t>
            </w:r>
          </w:p>
        </w:tc>
        <w:tc>
          <w:tcPr>
            <w:tcW w:w="4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324" w:before="6" w:after="0"/>
              <w:ind w:left="113" w:hanging="0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Эвристическая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беседа,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просмотр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видеофрагментов,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интерактивных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заданий,</w:t>
            </w:r>
            <w:r>
              <w:rPr>
                <w:rFonts w:eastAsia="Times New Roman" w:cs="Times New Roman" w:ascii="Times New Roman" w:hAnsi="Times New Roman"/>
                <w:spacing w:val="2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работа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группах,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Calibri" w:cs="Times New Roman" w:ascii="Times New Roman" w:hAnsi="Times New Roman"/>
                <w:spacing w:val="-60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творческих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заданий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hyperlink r:id="rId35">
              <w:r>
                <w:rPr>
                  <w:rFonts w:eastAsia="Calibri" w:cs="Times New Roman" w:ascii="Times New Roman" w:hAnsi="Times New Roman"/>
                  <w:color w:val="0462C1"/>
                  <w:kern w:val="0"/>
                  <w:u w:val="single"/>
                  <w:lang w:val="en-US"/>
                  <w14:ligatures w14:val="none"/>
                </w:rPr>
                <w:t>https://razgovor.edsoo.ru</w:t>
              </w:r>
            </w:hyperlink>
          </w:p>
        </w:tc>
      </w:tr>
      <w:tr>
        <w:trPr/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34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26.05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Жизнь</w:t>
            </w:r>
            <w:r>
              <w:rPr>
                <w:rFonts w:eastAsia="Calibri" w:cs="Times New Roman" w:ascii="Times New Roman" w:hAnsi="Times New Roman"/>
                <w:spacing w:val="29"/>
                <w:kern w:val="0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в</w:t>
            </w:r>
            <w:r>
              <w:rPr>
                <w:rFonts w:eastAsia="Calibri" w:cs="Times New Roman" w:ascii="Times New Roman" w:hAnsi="Times New Roman"/>
                <w:spacing w:val="25"/>
                <w:kern w:val="0"/>
                <w:lang w:val="en-US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lang w:val="en-US"/>
                <w14:ligatures w14:val="none"/>
              </w:rPr>
              <w:t>Движении</w:t>
            </w:r>
          </w:p>
        </w:tc>
        <w:tc>
          <w:tcPr>
            <w:tcW w:w="4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324" w:before="6" w:after="0"/>
              <w:ind w:left="113" w:hanging="0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Эвристическая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беседа,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просмотр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видеофрагментов,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интерактивных</w:t>
            </w:r>
            <w:r>
              <w:rPr>
                <w:rFonts w:eastAsia="Times New Roman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заданий,</w:t>
            </w:r>
            <w:r>
              <w:rPr>
                <w:rFonts w:eastAsia="Times New Roman" w:cs="Times New Roman" w:ascii="Times New Roman" w:hAnsi="Times New Roman"/>
                <w:spacing w:val="21"/>
                <w:kern w:val="0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14:ligatures w14:val="none"/>
              </w:rPr>
              <w:t>работа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14:ligatures w14:val="none"/>
              </w:rPr>
            </w:pP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группах,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выполнение</w:t>
            </w:r>
            <w:r>
              <w:rPr>
                <w:rFonts w:eastAsia="Calibri" w:cs="Times New Roman" w:ascii="Times New Roman" w:hAnsi="Times New Roman"/>
                <w:spacing w:val="-60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творческих</w:t>
            </w:r>
            <w:r>
              <w:rPr>
                <w:rFonts w:eastAsia="Calibri" w:cs="Times New Roman" w:ascii="Times New Roman" w:hAnsi="Times New Roman"/>
                <w:spacing w:val="1"/>
                <w:kern w:val="0"/>
                <w14:ligatures w14:val="none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14:ligatures w14:val="none"/>
              </w:rPr>
              <w:t>заданий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b/>
                <w:b/>
                <w:bCs/>
                <w:kern w:val="0"/>
                <w:lang w:val="en-US"/>
                <w14:ligatures w14:val="none"/>
              </w:rPr>
            </w:pPr>
            <w:hyperlink r:id="rId36">
              <w:r>
                <w:rPr>
                  <w:rFonts w:eastAsia="Calibri" w:cs="Times New Roman" w:ascii="Times New Roman" w:hAnsi="Times New Roman"/>
                  <w:color w:val="0462C1"/>
                  <w:kern w:val="0"/>
                  <w:u w:val="single"/>
                  <w:lang w:val="en-US"/>
                  <w14:ligatures w14:val="none"/>
                </w:rPr>
                <w:t>https://razgovor.edsoo.ru</w:t>
              </w:r>
            </w:hyperlink>
          </w:p>
        </w:tc>
      </w:tr>
    </w:tbl>
    <w:p>
      <w:pPr>
        <w:pStyle w:val="Normal"/>
        <w:spacing w:before="0" w:after="160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type w:val="nextPage"/>
      <w:pgSz w:orient="landscape" w:w="17348" w:h="11906"/>
      <w:pgMar w:left="646" w:right="709" w:gutter="0" w:header="0" w:top="868" w:footer="0" w:bottom="312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Cambria">
    <w:charset w:val="01"/>
    <w:family w:val="roman"/>
    <w:pitch w:val="default"/>
  </w:font>
  <w:font w:name="Tahoma">
    <w:charset w:val="01"/>
    <w:family w:val="roman"/>
    <w:pitch w:val="default"/>
  </w:font>
  <w:font w:name="Calibri Light">
    <w:charset w:val="01"/>
    <w:family w:val="roman"/>
    <w:pitch w:val="default"/>
  </w:font>
  <w:font w:name="PT Astra Serif">
    <w:charset w:val="01"/>
    <w:family w:val="roman"/>
    <w:pitch w:val="default"/>
  </w:font>
  <w:font w:name="MS Gothic">
    <w:charset w:val="01"/>
    <w:family w:val="roman"/>
    <w:pitch w:val="default"/>
  </w:font>
  <w:font w:name="Times New Roman">
    <w:altName w:val="Italic"/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1" w:semiHidden="1" w:unhideWhenUsed="1" w:qFormat="1"/>
    <w:lsdException w:name="toc 2" w:uiPriority="1" w:semiHidden="1" w:unhideWhenUsed="1" w:qFormat="1"/>
    <w:lsdException w:name="toc 3" w:uiPriority="1" w:semiHidden="1" w:unhideWhenUsed="1" w:qFormat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en-US" w:bidi="ar-SA"/>
      <w14:ligatures w14:val="standardContextual"/>
    </w:rPr>
  </w:style>
  <w:style w:type="paragraph" w:styleId="1">
    <w:name w:val="Heading 1"/>
    <w:basedOn w:val="Normal"/>
    <w:link w:val="11"/>
    <w:uiPriority w:val="1"/>
    <w:qFormat/>
    <w:rsid w:val="004c1a50"/>
    <w:pPr>
      <w:widowControl w:val="false"/>
      <w:spacing w:lineRule="auto" w:line="240" w:before="72" w:after="0"/>
      <w:ind w:left="146" w:hanging="0"/>
      <w:outlineLvl w:val="0"/>
    </w:pPr>
    <w:rPr>
      <w:rFonts w:ascii="Times New Roman" w:hAnsi="Times New Roman" w:eastAsia="Times New Roman" w:cs="Times New Roman"/>
      <w:b/>
      <w:bCs/>
      <w:kern w:val="0"/>
      <w:sz w:val="31"/>
      <w:szCs w:val="31"/>
      <w14:ligatures w14:val="none"/>
    </w:rPr>
  </w:style>
  <w:style w:type="paragraph" w:styleId="2">
    <w:name w:val="Heading 2"/>
    <w:basedOn w:val="Normal"/>
    <w:link w:val="21"/>
    <w:uiPriority w:val="1"/>
    <w:semiHidden/>
    <w:unhideWhenUsed/>
    <w:qFormat/>
    <w:rsid w:val="004c1a50"/>
    <w:pPr>
      <w:widowControl w:val="false"/>
      <w:spacing w:lineRule="auto" w:line="240" w:before="93" w:after="0"/>
      <w:ind w:left="146" w:hanging="0"/>
      <w:outlineLvl w:val="1"/>
    </w:pPr>
    <w:rPr>
      <w:rFonts w:ascii="Times New Roman" w:hAnsi="Times New Roman" w:eastAsia="Times New Roman" w:cs="Times New Roman"/>
      <w:b/>
      <w:bCs/>
      <w:kern w:val="0"/>
      <w:sz w:val="28"/>
      <w:szCs w:val="28"/>
      <w14:ligatures w14:val="none"/>
    </w:rPr>
  </w:style>
  <w:style w:type="paragraph" w:styleId="3">
    <w:name w:val="Heading 3"/>
    <w:basedOn w:val="Normal"/>
    <w:next w:val="Normal"/>
    <w:link w:val="31"/>
    <w:uiPriority w:val="9"/>
    <w:semiHidden/>
    <w:unhideWhenUsed/>
    <w:qFormat/>
    <w:rsid w:val="004c1a50"/>
    <w:pPr>
      <w:keepNext w:val="true"/>
      <w:keepLines/>
      <w:spacing w:before="40" w:after="0"/>
      <w:outlineLvl w:val="2"/>
    </w:pPr>
    <w:rPr>
      <w:rFonts w:ascii="Cambria" w:hAnsi="Cambria" w:eastAsia="Times New Roman" w:cs="Times New Roman"/>
      <w:b/>
      <w:bCs/>
      <w:color w:val="4F81BD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1"/>
    <w:qFormat/>
    <w:rsid w:val="004c1a50"/>
    <w:rPr>
      <w:rFonts w:ascii="Times New Roman" w:hAnsi="Times New Roman" w:eastAsia="Times New Roman" w:cs="Times New Roman"/>
      <w:b/>
      <w:bCs/>
      <w:kern w:val="0"/>
      <w:sz w:val="31"/>
      <w:szCs w:val="31"/>
      <w14:ligatures w14:val="none"/>
    </w:rPr>
  </w:style>
  <w:style w:type="character" w:styleId="21" w:customStyle="1">
    <w:name w:val="Заголовок 2 Знак"/>
    <w:basedOn w:val="DefaultParagraphFont"/>
    <w:uiPriority w:val="1"/>
    <w:semiHidden/>
    <w:qFormat/>
    <w:rsid w:val="004c1a50"/>
    <w:rPr>
      <w:rFonts w:ascii="Times New Roman" w:hAnsi="Times New Roman" w:eastAsia="Times New Roman" w:cs="Times New Roman"/>
      <w:b/>
      <w:bCs/>
      <w:kern w:val="0"/>
      <w:sz w:val="28"/>
      <w:szCs w:val="28"/>
      <w14:ligatures w14:val="none"/>
    </w:rPr>
  </w:style>
  <w:style w:type="character" w:styleId="31" w:customStyle="1">
    <w:name w:val="Заголовок 3 Знак"/>
    <w:basedOn w:val="DefaultParagraphFont"/>
    <w:uiPriority w:val="9"/>
    <w:semiHidden/>
    <w:qFormat/>
    <w:rsid w:val="004c1a50"/>
    <w:rPr>
      <w:rFonts w:ascii="Cambria" w:hAnsi="Cambria" w:eastAsia="Times New Roman" w:cs="Times New Roman"/>
      <w:b/>
      <w:bCs/>
      <w:color w:val="4F81BD"/>
    </w:rPr>
  </w:style>
  <w:style w:type="character" w:styleId="Style11" w:customStyle="1">
    <w:name w:val="Заголовок Знак"/>
    <w:basedOn w:val="DefaultParagraphFont"/>
    <w:uiPriority w:val="1"/>
    <w:qFormat/>
    <w:rsid w:val="004c1a50"/>
    <w:rPr>
      <w:rFonts w:ascii="Calibri" w:hAnsi="Calibri" w:eastAsia="Calibri" w:cs="Calibri"/>
      <w:b/>
      <w:bCs/>
      <w:kern w:val="0"/>
      <w:sz w:val="72"/>
      <w:szCs w:val="72"/>
      <w14:ligatures w14:val="none"/>
    </w:rPr>
  </w:style>
  <w:style w:type="character" w:styleId="Style12" w:customStyle="1">
    <w:name w:val="Основной текст Знак"/>
    <w:basedOn w:val="DefaultParagraphFont"/>
    <w:uiPriority w:val="1"/>
    <w:qFormat/>
    <w:rsid w:val="004c1a50"/>
    <w:rPr>
      <w:rFonts w:ascii="Times New Roman" w:hAnsi="Times New Roman" w:eastAsia="Times New Roman" w:cs="Times New Roman"/>
      <w:kern w:val="0"/>
      <w:sz w:val="28"/>
      <w:szCs w:val="28"/>
      <w14:ligatures w14:val="none"/>
    </w:rPr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4c1a50"/>
    <w:rPr>
      <w:rFonts w:ascii="Tahoma" w:hAnsi="Tahoma" w:eastAsia="Times New Roman" w:cs="Tahoma"/>
      <w:kern w:val="0"/>
      <w:sz w:val="16"/>
      <w:szCs w:val="16"/>
      <w14:ligatures w14:val="none"/>
    </w:rPr>
  </w:style>
  <w:style w:type="character" w:styleId="Style14">
    <w:name w:val="Интернет-ссылка"/>
    <w:basedOn w:val="DefaultParagraphFont"/>
    <w:uiPriority w:val="99"/>
    <w:semiHidden/>
    <w:unhideWhenUsed/>
    <w:rsid w:val="004c1a50"/>
    <w:rPr>
      <w:color w:val="0000FF"/>
      <w:u w:val="single"/>
    </w:rPr>
  </w:style>
  <w:style w:type="character" w:styleId="Style15">
    <w:name w:val="Посещённая гиперссылка"/>
    <w:basedOn w:val="DefaultParagraphFont"/>
    <w:uiPriority w:val="99"/>
    <w:semiHidden/>
    <w:unhideWhenUsed/>
    <w:rsid w:val="004c1a50"/>
    <w:rPr>
      <w:color w:val="800080"/>
      <w:u w:val="single"/>
    </w:rPr>
  </w:style>
  <w:style w:type="character" w:styleId="311" w:customStyle="1">
    <w:name w:val="Заголовок 3 Знак1"/>
    <w:basedOn w:val="DefaultParagraphFont"/>
    <w:uiPriority w:val="9"/>
    <w:semiHidden/>
    <w:qFormat/>
    <w:rsid w:val="004c1a50"/>
    <w:rPr>
      <w:rFonts w:ascii="Calibri Light" w:hAnsi="Calibri Light" w:eastAsia="" w:cs="" w:asciiTheme="majorHAnsi" w:cstheme="majorBidi" w:eastAsiaTheme="majorEastAsia" w:hAnsiTheme="majorHAnsi"/>
      <w:color w:val="1F3763" w:themeColor="accent1" w:themeShade="7f"/>
      <w:sz w:val="24"/>
      <w:szCs w:val="24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7">
    <w:name w:val="Body Text"/>
    <w:basedOn w:val="Normal"/>
    <w:link w:val="Style12"/>
    <w:uiPriority w:val="1"/>
    <w:unhideWhenUsed/>
    <w:qFormat/>
    <w:rsid w:val="004c1a50"/>
    <w:pPr>
      <w:widowControl w:val="false"/>
      <w:spacing w:lineRule="auto" w:line="240" w:before="0" w:after="0"/>
      <w:ind w:left="146" w:hanging="0"/>
      <w:jc w:val="both"/>
    </w:pPr>
    <w:rPr>
      <w:rFonts w:ascii="Times New Roman" w:hAnsi="Times New Roman" w:eastAsia="Times New Roman" w:cs="Times New Roman"/>
      <w:kern w:val="0"/>
      <w:sz w:val="28"/>
      <w:szCs w:val="28"/>
      <w14:ligatures w14:val="none"/>
    </w:rPr>
  </w:style>
  <w:style w:type="paragraph" w:styleId="Style18">
    <w:name w:val="List"/>
    <w:basedOn w:val="Style17"/>
    <w:pPr/>
    <w:rPr>
      <w:rFonts w:ascii="PT Astra Serif" w:hAnsi="PT Astra Serif" w:cs="Noto Sans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Default" w:customStyle="1">
    <w:name w:val="Default"/>
    <w:qFormat/>
    <w:rsid w:val="00c825b3"/>
    <w:pPr>
      <w:widowControl/>
      <w:bidi w:val="0"/>
      <w:spacing w:lineRule="auto" w:line="240" w:before="0" w:after="0"/>
      <w:jc w:val="left"/>
    </w:pPr>
    <w:rPr>
      <w:rFonts w:ascii="Times New Roman" w:hAnsi="Times New Roman" w:cs="Times New Roman" w:eastAsia="Calibri"/>
      <w:color w:val="000000"/>
      <w:kern w:val="0"/>
      <w:sz w:val="24"/>
      <w:szCs w:val="24"/>
      <w:lang w:val="ru-RU" w:eastAsia="en-US" w:bidi="ar-SA"/>
    </w:rPr>
  </w:style>
  <w:style w:type="paragraph" w:styleId="312" w:customStyle="1">
    <w:name w:val="Заголовок 31"/>
    <w:basedOn w:val="Normal"/>
    <w:next w:val="Normal"/>
    <w:uiPriority w:val="9"/>
    <w:semiHidden/>
    <w:unhideWhenUsed/>
    <w:qFormat/>
    <w:rsid w:val="004c1a50"/>
    <w:pPr>
      <w:keepNext w:val="true"/>
      <w:keepLines/>
      <w:widowControl w:val="false"/>
      <w:spacing w:lineRule="auto" w:line="240" w:before="200" w:after="0"/>
      <w:outlineLvl w:val="2"/>
    </w:pPr>
    <w:rPr>
      <w:rFonts w:ascii="Cambria" w:hAnsi="Cambria" w:eastAsia="Times New Roman" w:cs="Times New Roman"/>
      <w:b/>
      <w:bCs/>
      <w:color w:val="4F81BD"/>
      <w:kern w:val="0"/>
      <w14:ligatures w14:val="none"/>
    </w:rPr>
  </w:style>
  <w:style w:type="paragraph" w:styleId="12">
    <w:name w:val="TOC 1"/>
    <w:basedOn w:val="Normal"/>
    <w:autoRedefine/>
    <w:uiPriority w:val="1"/>
    <w:semiHidden/>
    <w:unhideWhenUsed/>
    <w:qFormat/>
    <w:rsid w:val="004c1a50"/>
    <w:pPr>
      <w:widowControl w:val="false"/>
      <w:spacing w:lineRule="auto" w:line="240" w:before="339" w:after="0"/>
      <w:ind w:left="146" w:hanging="0"/>
    </w:pPr>
    <w:rPr>
      <w:rFonts w:ascii="Times New Roman" w:hAnsi="Times New Roman" w:eastAsia="Times New Roman" w:cs="Times New Roman"/>
      <w:kern w:val="0"/>
      <w:sz w:val="28"/>
      <w:szCs w:val="28"/>
      <w14:ligatures w14:val="none"/>
    </w:rPr>
  </w:style>
  <w:style w:type="paragraph" w:styleId="22">
    <w:name w:val="TOC 2"/>
    <w:basedOn w:val="Normal"/>
    <w:autoRedefine/>
    <w:uiPriority w:val="1"/>
    <w:semiHidden/>
    <w:unhideWhenUsed/>
    <w:qFormat/>
    <w:rsid w:val="004c1a50"/>
    <w:pPr>
      <w:widowControl w:val="false"/>
      <w:spacing w:lineRule="auto" w:line="240" w:before="113" w:after="0"/>
      <w:ind w:left="567" w:hanging="0"/>
    </w:pPr>
    <w:rPr>
      <w:rFonts w:ascii="Times New Roman" w:hAnsi="Times New Roman" w:eastAsia="Times New Roman" w:cs="Times New Roman"/>
      <w:kern w:val="0"/>
      <w:sz w:val="28"/>
      <w:szCs w:val="28"/>
      <w14:ligatures w14:val="none"/>
    </w:rPr>
  </w:style>
  <w:style w:type="paragraph" w:styleId="32">
    <w:name w:val="TOC 3"/>
    <w:basedOn w:val="Normal"/>
    <w:autoRedefine/>
    <w:uiPriority w:val="1"/>
    <w:semiHidden/>
    <w:unhideWhenUsed/>
    <w:qFormat/>
    <w:rsid w:val="004c1a50"/>
    <w:pPr>
      <w:widowControl w:val="false"/>
      <w:spacing w:lineRule="auto" w:line="240" w:before="128" w:after="0"/>
      <w:ind w:left="852" w:hanging="0"/>
    </w:pPr>
    <w:rPr>
      <w:rFonts w:ascii="Times New Roman" w:hAnsi="Times New Roman" w:eastAsia="Times New Roman" w:cs="Times New Roman"/>
      <w:kern w:val="0"/>
      <w:sz w:val="28"/>
      <w:szCs w:val="28"/>
      <w14:ligatures w14:val="none"/>
    </w:rPr>
  </w:style>
  <w:style w:type="paragraph" w:styleId="Style21">
    <w:name w:val="Title"/>
    <w:basedOn w:val="Normal"/>
    <w:link w:val="Style11"/>
    <w:uiPriority w:val="1"/>
    <w:qFormat/>
    <w:rsid w:val="004c1a50"/>
    <w:pPr>
      <w:widowControl w:val="false"/>
      <w:spacing w:lineRule="auto" w:line="240" w:before="0" w:after="0"/>
      <w:ind w:left="965" w:right="1263" w:hanging="0"/>
      <w:jc w:val="center"/>
    </w:pPr>
    <w:rPr>
      <w:rFonts w:ascii="Calibri" w:hAnsi="Calibri" w:eastAsia="Calibri" w:cs="Calibri"/>
      <w:b/>
      <w:bCs/>
      <w:kern w:val="0"/>
      <w:sz w:val="72"/>
      <w:szCs w:val="72"/>
      <w14:ligatures w14:val="none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4c1a50"/>
    <w:pPr>
      <w:widowControl w:val="false"/>
      <w:spacing w:lineRule="auto" w:line="240" w:before="0" w:after="0"/>
    </w:pPr>
    <w:rPr>
      <w:rFonts w:ascii="Tahoma" w:hAnsi="Tahoma" w:eastAsia="Times New Roman" w:cs="Tahoma"/>
      <w:kern w:val="0"/>
      <w:sz w:val="16"/>
      <w:szCs w:val="16"/>
      <w14:ligatures w14:val="none"/>
    </w:rPr>
  </w:style>
  <w:style w:type="paragraph" w:styleId="NoSpacing">
    <w:name w:val="No Spacing"/>
    <w:uiPriority w:val="1"/>
    <w:qFormat/>
    <w:rsid w:val="004c1a50"/>
    <w:pPr>
      <w:widowControl/>
      <w:bidi w:val="0"/>
      <w:spacing w:lineRule="auto" w:line="240" w:before="0" w:after="0"/>
      <w:jc w:val="left"/>
    </w:pPr>
    <w:rPr>
      <w:rFonts w:ascii="Calibri" w:hAnsi="Calibri" w:eastAsia="Calibri" w:cs=""/>
      <w:color w:val="auto"/>
      <w:kern w:val="0"/>
      <w:sz w:val="22"/>
      <w:szCs w:val="22"/>
      <w:lang w:val="ru-RU" w:eastAsia="en-US" w:bidi="ar-SA"/>
      <w14:ligatures w14:val="none"/>
    </w:rPr>
  </w:style>
  <w:style w:type="paragraph" w:styleId="ListParagraph">
    <w:name w:val="List Paragraph"/>
    <w:basedOn w:val="Normal"/>
    <w:uiPriority w:val="1"/>
    <w:qFormat/>
    <w:rsid w:val="004c1a50"/>
    <w:pPr>
      <w:widowControl w:val="false"/>
      <w:spacing w:lineRule="auto" w:line="240" w:before="0" w:after="0"/>
      <w:ind w:left="1288" w:hanging="360"/>
      <w:jc w:val="both"/>
    </w:pPr>
    <w:rPr>
      <w:rFonts w:ascii="Times New Roman" w:hAnsi="Times New Roman" w:eastAsia="Times New Roman" w:cs="Times New Roman"/>
      <w:kern w:val="0"/>
      <w14:ligatures w14:val="none"/>
    </w:rPr>
  </w:style>
  <w:style w:type="paragraph" w:styleId="TableParagraph" w:customStyle="1">
    <w:name w:val="Table Paragraph"/>
    <w:basedOn w:val="Normal"/>
    <w:uiPriority w:val="1"/>
    <w:qFormat/>
    <w:rsid w:val="004c1a50"/>
    <w:pPr>
      <w:widowControl w:val="false"/>
      <w:spacing w:lineRule="auto" w:line="240" w:before="0" w:after="0"/>
      <w:ind w:left="98" w:hanging="0"/>
    </w:pPr>
    <w:rPr>
      <w:rFonts w:ascii="Times New Roman" w:hAnsi="Times New Roman" w:eastAsia="Times New Roman" w:cs="Times New Roman"/>
      <w:kern w:val="0"/>
      <w14:ligatures w14:val="none"/>
    </w:rPr>
  </w:style>
  <w:style w:type="numbering" w:styleId="NoList" w:default="1">
    <w:name w:val="No List"/>
    <w:uiPriority w:val="99"/>
    <w:semiHidden/>
    <w:unhideWhenUsed/>
    <w:qFormat/>
  </w:style>
  <w:style w:type="numbering" w:styleId="13" w:customStyle="1">
    <w:name w:val="Нет списка1"/>
    <w:uiPriority w:val="99"/>
    <w:semiHidden/>
    <w:unhideWhenUsed/>
    <w:qFormat/>
    <w:rsid w:val="004c1a50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b53e5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Normal">
    <w:name w:val="Table Normal"/>
    <w:uiPriority w:val="2"/>
    <w:semiHidden/>
    <w:qFormat/>
    <w:rsid w:val="004c1a50"/>
    <w:pPr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razgovor.edsoo.ru/" TargetMode="External"/><Relationship Id="rId3" Type="http://schemas.openxmlformats.org/officeDocument/2006/relationships/hyperlink" Target="https://razgovor.edsoo.ru/" TargetMode="External"/><Relationship Id="rId4" Type="http://schemas.openxmlformats.org/officeDocument/2006/relationships/hyperlink" Target="https://razgovor.edsoo.ru/" TargetMode="External"/><Relationship Id="rId5" Type="http://schemas.openxmlformats.org/officeDocument/2006/relationships/hyperlink" Target="https://razgovor.edsoo.ru/" TargetMode="External"/><Relationship Id="rId6" Type="http://schemas.openxmlformats.org/officeDocument/2006/relationships/hyperlink" Target="https://razgovor.edsoo.ru/" TargetMode="External"/><Relationship Id="rId7" Type="http://schemas.openxmlformats.org/officeDocument/2006/relationships/hyperlink" Target="https://razgovor.edsoo.ru/" TargetMode="External"/><Relationship Id="rId8" Type="http://schemas.openxmlformats.org/officeDocument/2006/relationships/hyperlink" Target="https://razgovor.edsoo.ru/" TargetMode="External"/><Relationship Id="rId9" Type="http://schemas.openxmlformats.org/officeDocument/2006/relationships/hyperlink" Target="https://razgovor.edsoo.ru/" TargetMode="External"/><Relationship Id="rId10" Type="http://schemas.openxmlformats.org/officeDocument/2006/relationships/hyperlink" Target="https://razgovor.edsoo.ru/" TargetMode="External"/><Relationship Id="rId11" Type="http://schemas.openxmlformats.org/officeDocument/2006/relationships/hyperlink" Target="https://razgovor.edsoo.ru/" TargetMode="External"/><Relationship Id="rId12" Type="http://schemas.openxmlformats.org/officeDocument/2006/relationships/hyperlink" Target="https://razgovor.edsoo.ru/" TargetMode="External"/><Relationship Id="rId13" Type="http://schemas.openxmlformats.org/officeDocument/2006/relationships/hyperlink" Target="https://razgovor.edsoo.ru/" TargetMode="External"/><Relationship Id="rId14" Type="http://schemas.openxmlformats.org/officeDocument/2006/relationships/hyperlink" Target="https://razgovor.edsoo.ru/" TargetMode="External"/><Relationship Id="rId15" Type="http://schemas.openxmlformats.org/officeDocument/2006/relationships/hyperlink" Target="https://razgovor.edsoo.ru/" TargetMode="External"/><Relationship Id="rId16" Type="http://schemas.openxmlformats.org/officeDocument/2006/relationships/hyperlink" Target="https://razgovor.edsoo.ru/" TargetMode="External"/><Relationship Id="rId17" Type="http://schemas.openxmlformats.org/officeDocument/2006/relationships/hyperlink" Target="https://razgovor.edsoo.ru/" TargetMode="External"/><Relationship Id="rId18" Type="http://schemas.openxmlformats.org/officeDocument/2006/relationships/hyperlink" Target="https://razgovor.edsoo.ru/" TargetMode="External"/><Relationship Id="rId19" Type="http://schemas.openxmlformats.org/officeDocument/2006/relationships/hyperlink" Target="https://razgovor.edsoo.ru/" TargetMode="External"/><Relationship Id="rId20" Type="http://schemas.openxmlformats.org/officeDocument/2006/relationships/hyperlink" Target="https://razgovor.edsoo.ru/" TargetMode="External"/><Relationship Id="rId21" Type="http://schemas.openxmlformats.org/officeDocument/2006/relationships/hyperlink" Target="https://razgovor.edsoo.ru/" TargetMode="External"/><Relationship Id="rId22" Type="http://schemas.openxmlformats.org/officeDocument/2006/relationships/hyperlink" Target="https://razgovor.edsoo.ru/" TargetMode="External"/><Relationship Id="rId23" Type="http://schemas.openxmlformats.org/officeDocument/2006/relationships/hyperlink" Target="https://razgovor.edsoo.ru/" TargetMode="External"/><Relationship Id="rId24" Type="http://schemas.openxmlformats.org/officeDocument/2006/relationships/hyperlink" Target="https://razgovor.edsoo.ru/" TargetMode="External"/><Relationship Id="rId25" Type="http://schemas.openxmlformats.org/officeDocument/2006/relationships/hyperlink" Target="https://razgovor.edsoo.ru/" TargetMode="External"/><Relationship Id="rId26" Type="http://schemas.openxmlformats.org/officeDocument/2006/relationships/hyperlink" Target="https://razgovor.edsoo.ru/" TargetMode="External"/><Relationship Id="rId27" Type="http://schemas.openxmlformats.org/officeDocument/2006/relationships/hyperlink" Target="https://razgovor.edsoo.ru/" TargetMode="External"/><Relationship Id="rId28" Type="http://schemas.openxmlformats.org/officeDocument/2006/relationships/hyperlink" Target="https://razgovor.edsoo.ru/" TargetMode="External"/><Relationship Id="rId29" Type="http://schemas.openxmlformats.org/officeDocument/2006/relationships/hyperlink" Target="https://razgovor.edsoo.ru/" TargetMode="External"/><Relationship Id="rId30" Type="http://schemas.openxmlformats.org/officeDocument/2006/relationships/hyperlink" Target="https://razgovor.edsoo.ru/" TargetMode="External"/><Relationship Id="rId31" Type="http://schemas.openxmlformats.org/officeDocument/2006/relationships/hyperlink" Target="https://razgovor.edsoo.ru/" TargetMode="External"/><Relationship Id="rId32" Type="http://schemas.openxmlformats.org/officeDocument/2006/relationships/hyperlink" Target="https://razgovor.edsoo.ru/" TargetMode="External"/><Relationship Id="rId33" Type="http://schemas.openxmlformats.org/officeDocument/2006/relationships/hyperlink" Target="https://razgovor.edsoo.ru/" TargetMode="External"/><Relationship Id="rId34" Type="http://schemas.openxmlformats.org/officeDocument/2006/relationships/hyperlink" Target="https://razgovor.edsoo.ru/" TargetMode="External"/><Relationship Id="rId35" Type="http://schemas.openxmlformats.org/officeDocument/2006/relationships/hyperlink" Target="https://razgovor.edsoo.ru/" TargetMode="External"/><Relationship Id="rId36" Type="http://schemas.openxmlformats.org/officeDocument/2006/relationships/hyperlink" Target="https://razgovor.edsoo.ru/" TargetMode="External"/><Relationship Id="rId37" Type="http://schemas.openxmlformats.org/officeDocument/2006/relationships/fontTable" Target="fontTable.xml"/><Relationship Id="rId38" Type="http://schemas.openxmlformats.org/officeDocument/2006/relationships/settings" Target="settings.xml"/><Relationship Id="rId3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1482</TotalTime>
  <Application>LibreOffice/7.3.6.2$Linux_X86_64 LibreOffice_project/30$Build-2</Application>
  <AppVersion>15.0000</AppVersion>
  <Pages>28</Pages>
  <Words>7928</Words>
  <Characters>59808</Characters>
  <CharactersWithSpaces>67281</CharactersWithSpaces>
  <Paragraphs>739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2024-08-30T16:35:00Z</dcterms:created>
  <dc:creator>Администратор</dc:creator>
  <dc:description/>
  <dc:language>ru-RU</dc:language>
  <cp:lastModifiedBy/>
  <cp:lastPrinted>2024-10-29T10:39:30Z</cp:lastPrinted>
  <dcterms:modified xsi:type="dcterms:W3CDTF">2024-10-29T10:43:52Z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